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9C3A4" w14:textId="25B585C5" w:rsidR="00951C75" w:rsidRPr="00951C75" w:rsidRDefault="00951C75" w:rsidP="00951C75">
      <w:pPr>
        <w:jc w:val="center"/>
        <w:rPr>
          <w:rFonts w:asciiTheme="minorHAnsi" w:hAnsiTheme="minorHAnsi" w:cstheme="minorHAnsi"/>
          <w:b/>
          <w:bCs/>
        </w:rPr>
      </w:pPr>
      <w:r w:rsidRPr="00951C75">
        <w:rPr>
          <w:rFonts w:asciiTheme="minorHAnsi" w:hAnsiTheme="minorHAnsi" w:cstheme="minorHAnsi"/>
          <w:b/>
          <w:bCs/>
        </w:rPr>
        <w:t>Community Group Discussion Guide</w:t>
      </w:r>
      <w:r w:rsidRPr="00951C75">
        <w:rPr>
          <w:rFonts w:asciiTheme="minorHAnsi" w:hAnsiTheme="minorHAnsi" w:cstheme="minorHAnsi"/>
          <w:b/>
          <w:bCs/>
        </w:rPr>
        <w:br/>
        <w:t>Matthew 1:5</w:t>
      </w:r>
      <w:r w:rsidR="003770FA">
        <w:rPr>
          <w:rFonts w:asciiTheme="minorHAnsi" w:hAnsiTheme="minorHAnsi" w:cstheme="minorHAnsi"/>
          <w:b/>
          <w:bCs/>
        </w:rPr>
        <w:t xml:space="preserve"> Rahab</w:t>
      </w:r>
    </w:p>
    <w:p w14:paraId="1CE32A0B" w14:textId="77777777" w:rsidR="00951C75" w:rsidRPr="00951C75" w:rsidRDefault="00951C75" w:rsidP="00951C75">
      <w:pPr>
        <w:pStyle w:val="NormalWeb"/>
        <w:rPr>
          <w:rFonts w:asciiTheme="minorHAnsi" w:hAnsiTheme="minorHAnsi" w:cstheme="minorHAnsi"/>
          <w:i/>
          <w:iCs/>
          <w:color w:val="FF0000"/>
          <w:sz w:val="22"/>
          <w:szCs w:val="22"/>
        </w:rPr>
      </w:pPr>
      <w:r w:rsidRPr="00951C75">
        <w:rPr>
          <w:rFonts w:asciiTheme="minorHAnsi" w:hAnsiTheme="minorHAnsi" w:cstheme="minorHAnsi"/>
          <w:i/>
          <w:iCs/>
          <w:color w:val="FF0000"/>
          <w:sz w:val="22"/>
          <w:szCs w:val="22"/>
        </w:rPr>
        <w:t>Read Matthew 1:5</w:t>
      </w:r>
    </w:p>
    <w:p w14:paraId="51D0BC11" w14:textId="76695A6D" w:rsidR="00951C75" w:rsidRPr="00951C75" w:rsidRDefault="00951C75" w:rsidP="00951C75">
      <w:pPr>
        <w:pStyle w:val="NormalWeb"/>
        <w:spacing w:before="0" w:beforeAutospacing="0" w:after="0" w:afterAutospacing="0"/>
        <w:rPr>
          <w:rFonts w:asciiTheme="minorHAnsi" w:hAnsiTheme="minorHAnsi" w:cstheme="minorHAnsi"/>
          <w:i/>
          <w:iCs/>
          <w:color w:val="FF0000"/>
          <w:sz w:val="22"/>
          <w:szCs w:val="22"/>
        </w:rPr>
      </w:pPr>
      <w:r w:rsidRPr="00951C75">
        <w:rPr>
          <w:rFonts w:asciiTheme="minorHAnsi" w:hAnsiTheme="minorHAnsi" w:cstheme="minorHAnsi"/>
          <w:i/>
          <w:iCs/>
          <w:color w:val="FF0000"/>
          <w:sz w:val="22"/>
          <w:szCs w:val="22"/>
        </w:rPr>
        <w:t xml:space="preserve">Set the Context… </w:t>
      </w:r>
      <w:r w:rsidR="003031AE">
        <w:rPr>
          <w:rFonts w:asciiTheme="minorHAnsi" w:hAnsiTheme="minorHAnsi" w:cstheme="minorHAnsi"/>
          <w:i/>
          <w:iCs/>
          <w:color w:val="FF0000"/>
          <w:sz w:val="22"/>
          <w:szCs w:val="22"/>
        </w:rPr>
        <w:br/>
      </w:r>
    </w:p>
    <w:p w14:paraId="3A0C0757" w14:textId="273B78D5" w:rsidR="00951C75" w:rsidRPr="00951C75" w:rsidRDefault="00951C75" w:rsidP="00951C75">
      <w:pPr>
        <w:rPr>
          <w:rFonts w:asciiTheme="minorHAnsi" w:hAnsiTheme="minorHAnsi" w:cstheme="minorHAnsi"/>
        </w:rPr>
      </w:pPr>
      <w:r w:rsidRPr="00951C75">
        <w:rPr>
          <w:rFonts w:asciiTheme="minorHAnsi" w:hAnsiTheme="minorHAnsi" w:cstheme="minorHAnsi"/>
          <w:b/>
          <w:bCs/>
        </w:rPr>
        <w:t xml:space="preserve">Context: </w:t>
      </w:r>
      <w:r w:rsidRPr="00951C75">
        <w:rPr>
          <w:rFonts w:asciiTheme="minorHAnsi" w:eastAsia="Times New Roman" w:hAnsiTheme="minorHAnsi" w:cstheme="minorHAnsi"/>
        </w:rPr>
        <w:t xml:space="preserve">While introducing the ancestors of Jesus, Matthew intentionally shows that the kingdom of God invades and redeems broken spaces. The genealogy is </w:t>
      </w:r>
      <w:r w:rsidRPr="00951C75">
        <w:rPr>
          <w:rFonts w:asciiTheme="minorHAnsi" w:eastAsia="Times New Roman" w:hAnsiTheme="minorHAnsi" w:cstheme="minorHAnsi"/>
          <w:b/>
          <w:bCs/>
          <w:u w:val="single"/>
        </w:rPr>
        <w:t>legal</w:t>
      </w:r>
      <w:r w:rsidRPr="00951C75">
        <w:rPr>
          <w:rFonts w:asciiTheme="minorHAnsi" w:eastAsia="Times New Roman" w:hAnsiTheme="minorHAnsi" w:cstheme="minorHAnsi"/>
        </w:rPr>
        <w:t xml:space="preserve">, proving that the messiah comes from David’s lineage (2 Samuel 7:12-16). It is </w:t>
      </w:r>
      <w:r w:rsidRPr="00951C75">
        <w:rPr>
          <w:rFonts w:asciiTheme="minorHAnsi" w:eastAsia="Times New Roman" w:hAnsiTheme="minorHAnsi" w:cstheme="minorHAnsi"/>
          <w:b/>
          <w:bCs/>
          <w:u w:val="single"/>
        </w:rPr>
        <w:t>merciful</w:t>
      </w:r>
      <w:r w:rsidR="003031AE" w:rsidRPr="003031AE">
        <w:rPr>
          <w:rFonts w:asciiTheme="minorHAnsi" w:eastAsia="Times New Roman" w:hAnsiTheme="minorHAnsi" w:cstheme="minorHAnsi"/>
        </w:rPr>
        <w:t>,</w:t>
      </w:r>
      <w:r w:rsidRPr="00951C75">
        <w:rPr>
          <w:rFonts w:asciiTheme="minorHAnsi" w:eastAsia="Times New Roman" w:hAnsiTheme="minorHAnsi" w:cstheme="minorHAnsi"/>
        </w:rPr>
        <w:t xml:space="preserve"> as is includes immoral people. It is </w:t>
      </w:r>
      <w:r w:rsidRPr="00951C75">
        <w:rPr>
          <w:rFonts w:asciiTheme="minorHAnsi" w:eastAsia="Times New Roman" w:hAnsiTheme="minorHAnsi" w:cstheme="minorHAnsi"/>
          <w:b/>
          <w:bCs/>
          <w:u w:val="single"/>
        </w:rPr>
        <w:t>worldwide</w:t>
      </w:r>
      <w:r w:rsidR="003031AE" w:rsidRPr="003031AE">
        <w:rPr>
          <w:rFonts w:asciiTheme="minorHAnsi" w:eastAsia="Times New Roman" w:hAnsiTheme="minorHAnsi" w:cstheme="minorHAnsi"/>
        </w:rPr>
        <w:t>,</w:t>
      </w:r>
      <w:r w:rsidRPr="00951C75">
        <w:rPr>
          <w:rFonts w:asciiTheme="minorHAnsi" w:eastAsia="Times New Roman" w:hAnsiTheme="minorHAnsi" w:cstheme="minorHAnsi"/>
        </w:rPr>
        <w:t xml:space="preserve"> as it includes gentiles. It is also </w:t>
      </w:r>
      <w:r w:rsidRPr="00951C75">
        <w:rPr>
          <w:rFonts w:asciiTheme="minorHAnsi" w:eastAsia="Times New Roman" w:hAnsiTheme="minorHAnsi" w:cstheme="minorHAnsi"/>
          <w:b/>
          <w:bCs/>
          <w:u w:val="single"/>
        </w:rPr>
        <w:t>expansive</w:t>
      </w:r>
      <w:r w:rsidR="003031AE">
        <w:rPr>
          <w:rFonts w:asciiTheme="minorHAnsi" w:eastAsia="Times New Roman" w:hAnsiTheme="minorHAnsi" w:cstheme="minorHAnsi"/>
        </w:rPr>
        <w:t xml:space="preserve">, </w:t>
      </w:r>
      <w:r w:rsidRPr="00951C75">
        <w:rPr>
          <w:rFonts w:asciiTheme="minorHAnsi" w:eastAsia="Times New Roman" w:hAnsiTheme="minorHAnsi" w:cstheme="minorHAnsi"/>
        </w:rPr>
        <w:t>as it includes women. In first century</w:t>
      </w:r>
      <w:r w:rsidR="003031AE">
        <w:rPr>
          <w:rFonts w:asciiTheme="minorHAnsi" w:eastAsia="Times New Roman" w:hAnsiTheme="minorHAnsi" w:cstheme="minorHAnsi"/>
        </w:rPr>
        <w:t>,</w:t>
      </w:r>
      <w:r w:rsidRPr="00951C75">
        <w:rPr>
          <w:rFonts w:asciiTheme="minorHAnsi" w:eastAsia="Times New Roman" w:hAnsiTheme="minorHAnsi" w:cstheme="minorHAnsi"/>
        </w:rPr>
        <w:t xml:space="preserve"> Jewish culture genealogies typically traced ancestry through men. For Matthew to add women would have been unusual and would have drawn special attention from readers. Their inclusion highlights the expansive nature of the kingdom of God and the significant place that women have in the redemptive narrative of Christ</w:t>
      </w:r>
      <w:r w:rsidR="003031AE">
        <w:rPr>
          <w:rFonts w:asciiTheme="minorHAnsi" w:eastAsia="Times New Roman" w:hAnsiTheme="minorHAnsi" w:cstheme="minorHAnsi"/>
        </w:rPr>
        <w:t xml:space="preserve"> </w:t>
      </w:r>
      <w:r w:rsidRPr="00951C75">
        <w:rPr>
          <w:rFonts w:asciiTheme="minorHAnsi" w:eastAsia="Times New Roman" w:hAnsiTheme="minorHAnsi" w:cstheme="minorHAnsi"/>
        </w:rPr>
        <w:t>(Galatians 3:28)</w:t>
      </w:r>
      <w:r w:rsidR="003031AE">
        <w:rPr>
          <w:rFonts w:asciiTheme="minorHAnsi" w:eastAsia="Times New Roman" w:hAnsiTheme="minorHAnsi" w:cstheme="minorHAnsi"/>
        </w:rPr>
        <w:t>.</w:t>
      </w:r>
      <w:r w:rsidRPr="00951C75">
        <w:rPr>
          <w:rFonts w:asciiTheme="minorHAnsi" w:eastAsia="Times New Roman" w:hAnsiTheme="minorHAnsi" w:cstheme="minorHAnsi"/>
        </w:rPr>
        <w:t xml:space="preserve"> Mentioned in Christ’s lineage are Tamar (Gen. 38:13-30), Ruth (Ruth 1:3), Bathsheba (2 Sam. 11), Mary (the mother of our Lord Jesus Christ), and Rahab (Josh. 2:1). Rahab is most known for receiving messengers from Israel in Jericho and protecting them from being discovered by her own countrymen. Like most of the people included in this list of names, Rahab comes from a past of brokenness, but her story is one of redemption, peace, and restoration through the promised messiah. </w:t>
      </w:r>
    </w:p>
    <w:p w14:paraId="7A827795" w14:textId="3A6881CF" w:rsidR="00951C75" w:rsidRPr="00951C75" w:rsidRDefault="00951C75" w:rsidP="00951C75">
      <w:pPr>
        <w:rPr>
          <w:rFonts w:asciiTheme="minorHAnsi" w:eastAsia="Times New Roman" w:hAnsiTheme="minorHAnsi" w:cstheme="minorHAnsi"/>
        </w:rPr>
      </w:pPr>
    </w:p>
    <w:p w14:paraId="7A328D4E" w14:textId="54EC8C93" w:rsidR="00951C75" w:rsidRPr="00951C75" w:rsidRDefault="00951C75" w:rsidP="00951C75">
      <w:pPr>
        <w:rPr>
          <w:rFonts w:asciiTheme="minorHAnsi" w:eastAsia="Times New Roman" w:hAnsiTheme="minorHAnsi" w:cstheme="minorHAnsi"/>
        </w:rPr>
      </w:pPr>
      <w:r w:rsidRPr="00951C75">
        <w:rPr>
          <w:rFonts w:asciiTheme="minorHAnsi" w:eastAsia="Times New Roman" w:hAnsiTheme="minorHAnsi" w:cstheme="minorHAnsi"/>
          <w:b/>
          <w:bCs/>
        </w:rPr>
        <w:t>Commentary</w:t>
      </w:r>
      <w:r w:rsidRPr="00951C75">
        <w:rPr>
          <w:rFonts w:asciiTheme="minorHAnsi" w:eastAsia="Times New Roman" w:hAnsiTheme="minorHAnsi" w:cstheme="minorHAnsi"/>
        </w:rPr>
        <w:t xml:space="preserve">: </w:t>
      </w:r>
      <w:r w:rsidR="00E14262">
        <w:rPr>
          <w:rFonts w:asciiTheme="minorHAnsi" w:eastAsia="Times New Roman" w:hAnsiTheme="minorHAnsi" w:cstheme="minorHAnsi"/>
        </w:rPr>
        <w:t>Rahab</w:t>
      </w:r>
      <w:r w:rsidRPr="00951C75">
        <w:rPr>
          <w:rFonts w:asciiTheme="minorHAnsi" w:eastAsia="Times New Roman" w:hAnsiTheme="minorHAnsi" w:cstheme="minorHAnsi"/>
        </w:rPr>
        <w:t xml:space="preserve"> was a gentile from the Canaanite people. She was also a prostitute by profession. “</w:t>
      </w:r>
      <w:r w:rsidRPr="00951C75">
        <w:rPr>
          <w:rFonts w:asciiTheme="minorHAnsi" w:eastAsia="Times New Roman" w:hAnsiTheme="minorHAnsi" w:cstheme="minorHAnsi"/>
          <w:b/>
          <w:bCs/>
          <w:i/>
          <w:iCs/>
        </w:rPr>
        <w:t>And Joshua the son of Nun sent two men secretly from Shittim as spies, saying, “Go, view the land, especially Jericho.” And they went and came into the house of a prostitute whose name was Rahab and lodged there</w:t>
      </w:r>
      <w:r w:rsidRPr="00951C75">
        <w:rPr>
          <w:rFonts w:asciiTheme="minorHAnsi" w:eastAsia="Times New Roman" w:hAnsiTheme="minorHAnsi" w:cstheme="minorHAnsi"/>
        </w:rPr>
        <w:t>.” (Joshua 2:1) Because the Canaanites were the marked enemies of God’s people and due to her promiscuous lifestyle</w:t>
      </w:r>
      <w:r w:rsidR="00E14262">
        <w:rPr>
          <w:rFonts w:asciiTheme="minorHAnsi" w:eastAsia="Times New Roman" w:hAnsiTheme="minorHAnsi" w:cstheme="minorHAnsi"/>
        </w:rPr>
        <w:t>,</w:t>
      </w:r>
      <w:r w:rsidRPr="00951C75">
        <w:rPr>
          <w:rFonts w:asciiTheme="minorHAnsi" w:eastAsia="Times New Roman" w:hAnsiTheme="minorHAnsi" w:cstheme="minorHAnsi"/>
        </w:rPr>
        <w:t xml:space="preserve"> Rahab is about as far from righteousness as one could be. Prostitution was condemned among the people of Israel (Deut. 23:17-18). Sexual immorality such as fornication, homosexuality, pornography, and adultery are said to receive the judgment of God</w:t>
      </w:r>
      <w:r w:rsidR="00E14262">
        <w:rPr>
          <w:rFonts w:asciiTheme="minorHAnsi" w:eastAsia="Times New Roman" w:hAnsiTheme="minorHAnsi" w:cstheme="minorHAnsi"/>
        </w:rPr>
        <w:t>,</w:t>
      </w:r>
      <w:r w:rsidRPr="00951C75">
        <w:rPr>
          <w:rFonts w:asciiTheme="minorHAnsi" w:eastAsia="Times New Roman" w:hAnsiTheme="minorHAnsi" w:cstheme="minorHAnsi"/>
        </w:rPr>
        <w:t xml:space="preserve"> and those who practice such things </w:t>
      </w:r>
      <w:r>
        <w:rPr>
          <w:rFonts w:asciiTheme="minorHAnsi" w:eastAsia="Times New Roman" w:hAnsiTheme="minorHAnsi" w:cstheme="minorHAnsi"/>
        </w:rPr>
        <w:t xml:space="preserve">will be </w:t>
      </w:r>
      <w:r w:rsidRPr="00951C75">
        <w:rPr>
          <w:rFonts w:asciiTheme="minorHAnsi" w:eastAsia="Times New Roman" w:hAnsiTheme="minorHAnsi" w:cstheme="minorHAnsi"/>
        </w:rPr>
        <w:t>kept from entering the kingdom of God (1 Corinthians 6:9-11). The Proverbs repeatedly warn to avoid the adulteress woman (Proverbs 6:24-26)</w:t>
      </w:r>
      <w:r>
        <w:rPr>
          <w:rFonts w:asciiTheme="minorHAnsi" w:eastAsia="Times New Roman" w:hAnsiTheme="minorHAnsi" w:cstheme="minorHAnsi"/>
        </w:rPr>
        <w:t xml:space="preserve">. </w:t>
      </w:r>
      <w:r w:rsidRPr="00951C75">
        <w:rPr>
          <w:rFonts w:asciiTheme="minorHAnsi" w:eastAsia="Times New Roman" w:hAnsiTheme="minorHAnsi" w:cstheme="minorHAnsi"/>
        </w:rPr>
        <w:t xml:space="preserve"> </w:t>
      </w:r>
    </w:p>
    <w:p w14:paraId="1356ACA4" w14:textId="55D44450" w:rsidR="00951C75" w:rsidRPr="00951C75" w:rsidRDefault="00951C75" w:rsidP="00951C75">
      <w:pPr>
        <w:rPr>
          <w:rFonts w:asciiTheme="minorHAnsi" w:eastAsia="Times New Roman" w:hAnsiTheme="minorHAnsi" w:cstheme="minorHAnsi"/>
        </w:rPr>
      </w:pPr>
      <w:r w:rsidRPr="00951C75">
        <w:rPr>
          <w:rFonts w:asciiTheme="minorHAnsi" w:eastAsia="Times New Roman" w:hAnsiTheme="minorHAnsi" w:cstheme="minorHAnsi"/>
        </w:rPr>
        <w:t xml:space="preserve">          In Joshua chapter 2, Joshua sent spies into Jericho to scope out the land for Israel</w:t>
      </w:r>
      <w:r w:rsidR="00E14262">
        <w:rPr>
          <w:rFonts w:asciiTheme="minorHAnsi" w:eastAsia="Times New Roman" w:hAnsiTheme="minorHAnsi" w:cstheme="minorHAnsi"/>
        </w:rPr>
        <w:t>,</w:t>
      </w:r>
      <w:r w:rsidRPr="00951C75">
        <w:rPr>
          <w:rFonts w:asciiTheme="minorHAnsi" w:eastAsia="Times New Roman" w:hAnsiTheme="minorHAnsi" w:cstheme="minorHAnsi"/>
        </w:rPr>
        <w:t xml:space="preserve"> and those spies find lodging at the house of </w:t>
      </w:r>
      <w:r w:rsidR="00E14262">
        <w:rPr>
          <w:rFonts w:asciiTheme="minorHAnsi" w:eastAsia="Times New Roman" w:hAnsiTheme="minorHAnsi" w:cstheme="minorHAnsi"/>
        </w:rPr>
        <w:t>Rahab</w:t>
      </w:r>
      <w:r w:rsidRPr="00951C75">
        <w:rPr>
          <w:rFonts w:asciiTheme="minorHAnsi" w:eastAsia="Times New Roman" w:hAnsiTheme="minorHAnsi" w:cstheme="minorHAnsi"/>
        </w:rPr>
        <w:t>. The king of Jericho heard that these spies had come</w:t>
      </w:r>
      <w:r w:rsidR="00E14262">
        <w:rPr>
          <w:rFonts w:asciiTheme="minorHAnsi" w:eastAsia="Times New Roman" w:hAnsiTheme="minorHAnsi" w:cstheme="minorHAnsi"/>
        </w:rPr>
        <w:t xml:space="preserve">, so he </w:t>
      </w:r>
      <w:r w:rsidRPr="00951C75">
        <w:rPr>
          <w:rFonts w:asciiTheme="minorHAnsi" w:eastAsia="Times New Roman" w:hAnsiTheme="minorHAnsi" w:cstheme="minorHAnsi"/>
        </w:rPr>
        <w:t xml:space="preserve">sent messengers to </w:t>
      </w:r>
      <w:r w:rsidR="00E14262">
        <w:rPr>
          <w:rFonts w:asciiTheme="minorHAnsi" w:eastAsia="Times New Roman" w:hAnsiTheme="minorHAnsi" w:cstheme="minorHAnsi"/>
        </w:rPr>
        <w:t>Rahab,</w:t>
      </w:r>
      <w:r w:rsidRPr="00951C75">
        <w:rPr>
          <w:rFonts w:asciiTheme="minorHAnsi" w:eastAsia="Times New Roman" w:hAnsiTheme="minorHAnsi" w:cstheme="minorHAnsi"/>
        </w:rPr>
        <w:t xml:space="preserve"> demanding that she reveal where they are and turn them over. But </w:t>
      </w:r>
      <w:r w:rsidR="00E14262">
        <w:rPr>
          <w:rFonts w:asciiTheme="minorHAnsi" w:eastAsia="Times New Roman" w:hAnsiTheme="minorHAnsi" w:cstheme="minorHAnsi"/>
        </w:rPr>
        <w:t>Rahab</w:t>
      </w:r>
      <w:r w:rsidRPr="00951C75">
        <w:rPr>
          <w:rFonts w:asciiTheme="minorHAnsi" w:eastAsia="Times New Roman" w:hAnsiTheme="minorHAnsi" w:cstheme="minorHAnsi"/>
        </w:rPr>
        <w:t xml:space="preserve"> chooses to lie to the messengers</w:t>
      </w:r>
      <w:r w:rsidR="00E14262">
        <w:rPr>
          <w:rFonts w:asciiTheme="minorHAnsi" w:eastAsia="Times New Roman" w:hAnsiTheme="minorHAnsi" w:cstheme="minorHAnsi"/>
        </w:rPr>
        <w:t>,</w:t>
      </w:r>
      <w:r w:rsidRPr="00951C75">
        <w:rPr>
          <w:rFonts w:asciiTheme="minorHAnsi" w:eastAsia="Times New Roman" w:hAnsiTheme="minorHAnsi" w:cstheme="minorHAnsi"/>
        </w:rPr>
        <w:t xml:space="preserve"> </w:t>
      </w:r>
      <w:r w:rsidR="00D9506C">
        <w:rPr>
          <w:rFonts w:asciiTheme="minorHAnsi" w:eastAsia="Times New Roman" w:hAnsiTheme="minorHAnsi" w:cstheme="minorHAnsi"/>
        </w:rPr>
        <w:t>protecting</w:t>
      </w:r>
      <w:r w:rsidRPr="00951C75">
        <w:rPr>
          <w:rFonts w:asciiTheme="minorHAnsi" w:eastAsia="Times New Roman" w:hAnsiTheme="minorHAnsi" w:cstheme="minorHAnsi"/>
        </w:rPr>
        <w:t xml:space="preserve"> the Israelite spies (Joshua 2:4-7)</w:t>
      </w:r>
      <w:r w:rsidR="00E14262">
        <w:rPr>
          <w:rFonts w:asciiTheme="minorHAnsi" w:eastAsia="Times New Roman" w:hAnsiTheme="minorHAnsi" w:cstheme="minorHAnsi"/>
        </w:rPr>
        <w:t>.</w:t>
      </w:r>
      <w:r w:rsidRPr="00951C75">
        <w:rPr>
          <w:rFonts w:asciiTheme="minorHAnsi" w:eastAsia="Times New Roman" w:hAnsiTheme="minorHAnsi" w:cstheme="minorHAnsi"/>
        </w:rPr>
        <w:t xml:space="preserve"> The interesting thing is </w:t>
      </w:r>
      <w:r w:rsidR="00D9506C">
        <w:rPr>
          <w:rFonts w:asciiTheme="minorHAnsi" w:eastAsia="Times New Roman" w:hAnsiTheme="minorHAnsi" w:cstheme="minorHAnsi"/>
        </w:rPr>
        <w:t>the reason</w:t>
      </w:r>
      <w:r w:rsidRPr="00951C75">
        <w:rPr>
          <w:rFonts w:asciiTheme="minorHAnsi" w:eastAsia="Times New Roman" w:hAnsiTheme="minorHAnsi" w:cstheme="minorHAnsi"/>
        </w:rPr>
        <w:t xml:space="preserve"> </w:t>
      </w:r>
      <w:r w:rsidR="00E14262">
        <w:rPr>
          <w:rFonts w:asciiTheme="minorHAnsi" w:eastAsia="Times New Roman" w:hAnsiTheme="minorHAnsi" w:cstheme="minorHAnsi"/>
        </w:rPr>
        <w:t>Rahab</w:t>
      </w:r>
      <w:r w:rsidRPr="00951C75">
        <w:rPr>
          <w:rFonts w:asciiTheme="minorHAnsi" w:eastAsia="Times New Roman" w:hAnsiTheme="minorHAnsi" w:cstheme="minorHAnsi"/>
        </w:rPr>
        <w:t xml:space="preserve"> states </w:t>
      </w:r>
      <w:r w:rsidR="00D9506C">
        <w:rPr>
          <w:rFonts w:asciiTheme="minorHAnsi" w:eastAsia="Times New Roman" w:hAnsiTheme="minorHAnsi" w:cstheme="minorHAnsi"/>
        </w:rPr>
        <w:t xml:space="preserve">for extending </w:t>
      </w:r>
      <w:r w:rsidRPr="00951C75">
        <w:rPr>
          <w:rFonts w:asciiTheme="minorHAnsi" w:eastAsia="Times New Roman" w:hAnsiTheme="minorHAnsi" w:cstheme="minorHAnsi"/>
        </w:rPr>
        <w:t>his kind gesture. “</w:t>
      </w:r>
      <w:r w:rsidRPr="00D9506C">
        <w:rPr>
          <w:rFonts w:asciiTheme="minorHAnsi" w:eastAsia="Times New Roman" w:hAnsiTheme="minorHAnsi" w:cstheme="minorHAnsi"/>
          <w:b/>
          <w:bCs/>
          <w:i/>
          <w:iCs/>
        </w:rPr>
        <w:t xml:space="preserve">Before the men lay down, she came up to them on the roof and said to the men, “I know that the Lord has given you the land, and that the fear of you has fallen upon us, and that all the inhabitants of the land melt away before you. For we have heard how the Lord dried up the water of the Red Sea before you when you came out of Egypt, and what you did to the two kings of the Amorites who were beyond the Jordan, to </w:t>
      </w:r>
      <w:proofErr w:type="spellStart"/>
      <w:r w:rsidRPr="00D9506C">
        <w:rPr>
          <w:rFonts w:asciiTheme="minorHAnsi" w:eastAsia="Times New Roman" w:hAnsiTheme="minorHAnsi" w:cstheme="minorHAnsi"/>
          <w:b/>
          <w:bCs/>
          <w:i/>
          <w:iCs/>
        </w:rPr>
        <w:t>Sihon</w:t>
      </w:r>
      <w:proofErr w:type="spellEnd"/>
      <w:r w:rsidRPr="00D9506C">
        <w:rPr>
          <w:rFonts w:asciiTheme="minorHAnsi" w:eastAsia="Times New Roman" w:hAnsiTheme="minorHAnsi" w:cstheme="minorHAnsi"/>
          <w:b/>
          <w:bCs/>
          <w:i/>
          <w:iCs/>
        </w:rPr>
        <w:t xml:space="preserve"> and </w:t>
      </w:r>
      <w:proofErr w:type="spellStart"/>
      <w:r w:rsidRPr="00D9506C">
        <w:rPr>
          <w:rFonts w:asciiTheme="minorHAnsi" w:eastAsia="Times New Roman" w:hAnsiTheme="minorHAnsi" w:cstheme="minorHAnsi"/>
          <w:b/>
          <w:bCs/>
          <w:i/>
          <w:iCs/>
        </w:rPr>
        <w:t>Og</w:t>
      </w:r>
      <w:proofErr w:type="spellEnd"/>
      <w:r w:rsidRPr="00D9506C">
        <w:rPr>
          <w:rFonts w:asciiTheme="minorHAnsi" w:eastAsia="Times New Roman" w:hAnsiTheme="minorHAnsi" w:cstheme="minorHAnsi"/>
          <w:b/>
          <w:bCs/>
          <w:i/>
          <w:iCs/>
        </w:rPr>
        <w:t>, whom you devoted to destruction. And as soon as we heard it, our hearts melted, and there was no spirit left in any man because of you, for the Lord your God, he is God in the heavens above and on the earth beneath</w:t>
      </w:r>
      <w:r w:rsidRPr="00951C75">
        <w:rPr>
          <w:rFonts w:asciiTheme="minorHAnsi" w:eastAsia="Times New Roman" w:hAnsiTheme="minorHAnsi" w:cstheme="minorHAnsi"/>
        </w:rPr>
        <w:t>” (Joshua 2:8-11)</w:t>
      </w:r>
      <w:r w:rsidR="00CC7827">
        <w:rPr>
          <w:rFonts w:asciiTheme="minorHAnsi" w:eastAsia="Times New Roman" w:hAnsiTheme="minorHAnsi" w:cstheme="minorHAnsi"/>
        </w:rPr>
        <w:t>.</w:t>
      </w:r>
      <w:r w:rsidRPr="00951C75">
        <w:rPr>
          <w:rFonts w:asciiTheme="minorHAnsi" w:eastAsia="Times New Roman" w:hAnsiTheme="minorHAnsi" w:cstheme="minorHAnsi"/>
        </w:rPr>
        <w:t xml:space="preserve"> R</w:t>
      </w:r>
      <w:r w:rsidR="00E14262">
        <w:rPr>
          <w:rFonts w:asciiTheme="minorHAnsi" w:eastAsia="Times New Roman" w:hAnsiTheme="minorHAnsi" w:cstheme="minorHAnsi"/>
        </w:rPr>
        <w:t>a</w:t>
      </w:r>
      <w:r w:rsidRPr="00951C75">
        <w:rPr>
          <w:rFonts w:asciiTheme="minorHAnsi" w:eastAsia="Times New Roman" w:hAnsiTheme="minorHAnsi" w:cstheme="minorHAnsi"/>
        </w:rPr>
        <w:t xml:space="preserve">hab professes that a fear of and belief in the one true God of Israel is what compelled her to receive the spies. </w:t>
      </w:r>
      <w:r w:rsidR="00D9506C">
        <w:rPr>
          <w:rFonts w:asciiTheme="minorHAnsi" w:eastAsia="Times New Roman" w:hAnsiTheme="minorHAnsi" w:cstheme="minorHAnsi"/>
        </w:rPr>
        <w:t>It was an appeal to mercy in hopes that</w:t>
      </w:r>
      <w:r w:rsidR="00CC7827">
        <w:rPr>
          <w:rFonts w:asciiTheme="minorHAnsi" w:eastAsia="Times New Roman" w:hAnsiTheme="minorHAnsi" w:cstheme="minorHAnsi"/>
        </w:rPr>
        <w:t>,</w:t>
      </w:r>
      <w:r w:rsidR="00D9506C">
        <w:rPr>
          <w:rFonts w:asciiTheme="minorHAnsi" w:eastAsia="Times New Roman" w:hAnsiTheme="minorHAnsi" w:cstheme="minorHAnsi"/>
        </w:rPr>
        <w:t xml:space="preserve"> despite her past and her heritage</w:t>
      </w:r>
      <w:r w:rsidR="00CC7827">
        <w:rPr>
          <w:rFonts w:asciiTheme="minorHAnsi" w:eastAsia="Times New Roman" w:hAnsiTheme="minorHAnsi" w:cstheme="minorHAnsi"/>
        </w:rPr>
        <w:t>,</w:t>
      </w:r>
      <w:r w:rsidR="00D9506C">
        <w:rPr>
          <w:rFonts w:asciiTheme="minorHAnsi" w:eastAsia="Times New Roman" w:hAnsiTheme="minorHAnsi" w:cstheme="minorHAnsi"/>
        </w:rPr>
        <w:t xml:space="preserve"> she</w:t>
      </w:r>
      <w:r w:rsidR="00CC7827">
        <w:rPr>
          <w:rFonts w:asciiTheme="minorHAnsi" w:eastAsia="Times New Roman" w:hAnsiTheme="minorHAnsi" w:cstheme="minorHAnsi"/>
        </w:rPr>
        <w:t xml:space="preserve"> would </w:t>
      </w:r>
      <w:r w:rsidR="00D9506C">
        <w:rPr>
          <w:rFonts w:asciiTheme="minorHAnsi" w:eastAsia="Times New Roman" w:hAnsiTheme="minorHAnsi" w:cstheme="minorHAnsi"/>
        </w:rPr>
        <w:t>be spared by God and the invasion of the Israelites. “</w:t>
      </w:r>
      <w:r w:rsidR="00D9506C" w:rsidRPr="00D9506C">
        <w:rPr>
          <w:rFonts w:asciiTheme="minorHAnsi" w:eastAsia="Times New Roman" w:hAnsiTheme="minorHAnsi" w:cstheme="minorHAnsi"/>
          <w:b/>
          <w:bCs/>
          <w:i/>
          <w:iCs/>
        </w:rPr>
        <w:t>Now then, please swear to me by the Lord that, as I have dealt kindly with you, you also will deal kindly with my father’s house, and give me a sure sign that you will save alive my father and mother, my brothers and sisters, and all who belong to them, and deliver our lives from death</w:t>
      </w:r>
      <w:r w:rsidR="00D9506C">
        <w:rPr>
          <w:rFonts w:asciiTheme="minorHAnsi" w:eastAsia="Times New Roman" w:hAnsiTheme="minorHAnsi" w:cstheme="minorHAnsi"/>
        </w:rPr>
        <w:t>.” (Joshua 2:12-13)</w:t>
      </w:r>
    </w:p>
    <w:p w14:paraId="02DD83A6" w14:textId="2E7B97B6" w:rsidR="00951C75" w:rsidRPr="00951C75" w:rsidRDefault="00D9506C" w:rsidP="00951C75">
      <w:pPr>
        <w:rPr>
          <w:rFonts w:asciiTheme="minorHAnsi" w:eastAsia="Times New Roman" w:hAnsiTheme="minorHAnsi" w:cstheme="minorHAnsi"/>
        </w:rPr>
      </w:pPr>
      <w:r>
        <w:rPr>
          <w:rFonts w:asciiTheme="minorHAnsi" w:eastAsia="Times New Roman" w:hAnsiTheme="minorHAnsi" w:cstheme="minorHAnsi"/>
        </w:rPr>
        <w:t xml:space="preserve">        </w:t>
      </w:r>
      <w:r w:rsidR="00951C75" w:rsidRPr="00951C75">
        <w:rPr>
          <w:rFonts w:asciiTheme="minorHAnsi" w:eastAsia="Times New Roman" w:hAnsiTheme="minorHAnsi" w:cstheme="minorHAnsi"/>
        </w:rPr>
        <w:t xml:space="preserve">In response to her great faith, God shows </w:t>
      </w:r>
      <w:r w:rsidR="00E14262">
        <w:rPr>
          <w:rFonts w:asciiTheme="minorHAnsi" w:eastAsia="Times New Roman" w:hAnsiTheme="minorHAnsi" w:cstheme="minorHAnsi"/>
        </w:rPr>
        <w:t>Rahab</w:t>
      </w:r>
      <w:r w:rsidR="00951C75" w:rsidRPr="00951C75">
        <w:rPr>
          <w:rFonts w:asciiTheme="minorHAnsi" w:eastAsia="Times New Roman" w:hAnsiTheme="minorHAnsi" w:cstheme="minorHAnsi"/>
        </w:rPr>
        <w:t xml:space="preserve"> mercy by sparing her and her family from destruction when the Jews conquer Jericho (Joshua 6:22-25)</w:t>
      </w:r>
      <w:r w:rsidR="008041E2">
        <w:rPr>
          <w:rFonts w:asciiTheme="minorHAnsi" w:eastAsia="Times New Roman" w:hAnsiTheme="minorHAnsi" w:cstheme="minorHAnsi"/>
        </w:rPr>
        <w:t>.</w:t>
      </w:r>
      <w:r w:rsidR="00951C75" w:rsidRPr="00951C75">
        <w:rPr>
          <w:rFonts w:asciiTheme="minorHAnsi" w:eastAsia="Times New Roman" w:hAnsiTheme="minorHAnsi" w:cstheme="minorHAnsi"/>
        </w:rPr>
        <w:t xml:space="preserve"> Though she had an immoral past, it took </w:t>
      </w:r>
      <w:r w:rsidR="00951C75" w:rsidRPr="00951C75">
        <w:rPr>
          <w:rFonts w:asciiTheme="minorHAnsi" w:eastAsia="Times New Roman" w:hAnsiTheme="minorHAnsi" w:cstheme="minorHAnsi"/>
        </w:rPr>
        <w:lastRenderedPageBreak/>
        <w:t xml:space="preserve">only faith in the name of the God of Israel for her restoration and even contribution to the kingdom of God. </w:t>
      </w:r>
      <w:r w:rsidR="00E14262">
        <w:rPr>
          <w:rFonts w:asciiTheme="minorHAnsi" w:eastAsia="Times New Roman" w:hAnsiTheme="minorHAnsi" w:cstheme="minorHAnsi"/>
        </w:rPr>
        <w:t>Rahab</w:t>
      </w:r>
      <w:r w:rsidR="00951C75" w:rsidRPr="00951C75">
        <w:rPr>
          <w:rFonts w:asciiTheme="minorHAnsi" w:eastAsia="Times New Roman" w:hAnsiTheme="minorHAnsi" w:cstheme="minorHAnsi"/>
        </w:rPr>
        <w:t xml:space="preserve"> would marry into the Jewish nation</w:t>
      </w:r>
      <w:r w:rsidR="008041E2">
        <w:rPr>
          <w:rFonts w:asciiTheme="minorHAnsi" w:eastAsia="Times New Roman" w:hAnsiTheme="minorHAnsi" w:cstheme="minorHAnsi"/>
        </w:rPr>
        <w:t>,</w:t>
      </w:r>
      <w:r w:rsidR="00951C75" w:rsidRPr="00951C75">
        <w:rPr>
          <w:rFonts w:asciiTheme="minorHAnsi" w:eastAsia="Times New Roman" w:hAnsiTheme="minorHAnsi" w:cstheme="minorHAnsi"/>
        </w:rPr>
        <w:t xml:space="preserve"> becoming the wife of S</w:t>
      </w:r>
      <w:r w:rsidR="002331FF">
        <w:rPr>
          <w:rFonts w:asciiTheme="minorHAnsi" w:eastAsia="Times New Roman" w:hAnsiTheme="minorHAnsi" w:cstheme="minorHAnsi"/>
        </w:rPr>
        <w:t>a</w:t>
      </w:r>
      <w:r w:rsidR="00951C75" w:rsidRPr="00951C75">
        <w:rPr>
          <w:rFonts w:asciiTheme="minorHAnsi" w:eastAsia="Times New Roman" w:hAnsiTheme="minorHAnsi" w:cstheme="minorHAnsi"/>
        </w:rPr>
        <w:t>lmon. They would give birth to Boaz who was the great</w:t>
      </w:r>
      <w:r w:rsidR="008041E2">
        <w:rPr>
          <w:rFonts w:asciiTheme="minorHAnsi" w:eastAsia="Times New Roman" w:hAnsiTheme="minorHAnsi" w:cstheme="minorHAnsi"/>
        </w:rPr>
        <w:t>-</w:t>
      </w:r>
      <w:r w:rsidR="00951C75" w:rsidRPr="00951C75">
        <w:rPr>
          <w:rFonts w:asciiTheme="minorHAnsi" w:eastAsia="Times New Roman" w:hAnsiTheme="minorHAnsi" w:cstheme="minorHAnsi"/>
        </w:rPr>
        <w:t>grandfather of David, making her also part of the lineage of the Messiah</w:t>
      </w:r>
      <w:r w:rsidR="008041E2">
        <w:rPr>
          <w:rFonts w:asciiTheme="minorHAnsi" w:eastAsia="Times New Roman" w:hAnsiTheme="minorHAnsi" w:cstheme="minorHAnsi"/>
        </w:rPr>
        <w:t>,</w:t>
      </w:r>
      <w:r w:rsidR="00951C75" w:rsidRPr="00951C75">
        <w:rPr>
          <w:rFonts w:asciiTheme="minorHAnsi" w:eastAsia="Times New Roman" w:hAnsiTheme="minorHAnsi" w:cstheme="minorHAnsi"/>
        </w:rPr>
        <w:t xml:space="preserve"> “</w:t>
      </w:r>
      <w:r w:rsidR="00951C75" w:rsidRPr="00B94B6A">
        <w:rPr>
          <w:rFonts w:asciiTheme="minorHAnsi" w:eastAsia="Times New Roman" w:hAnsiTheme="minorHAnsi" w:cstheme="minorHAnsi"/>
          <w:b/>
          <w:bCs/>
          <w:i/>
          <w:iCs/>
        </w:rPr>
        <w:t>and Salmon the father of Boaz by Rahab, and Boaz the father of Obed by Ruth, and Obed the father of Jesse, and Jesse the father of David the king</w:t>
      </w:r>
      <w:r w:rsidR="00951C75" w:rsidRPr="00951C75">
        <w:rPr>
          <w:rFonts w:asciiTheme="minorHAnsi" w:eastAsia="Times New Roman" w:hAnsiTheme="minorHAnsi" w:cstheme="minorHAnsi"/>
        </w:rPr>
        <w:t>...,” (Matt</w:t>
      </w:r>
      <w:r w:rsidR="00B94B6A">
        <w:rPr>
          <w:rFonts w:asciiTheme="minorHAnsi" w:eastAsia="Times New Roman" w:hAnsiTheme="minorHAnsi" w:cstheme="minorHAnsi"/>
        </w:rPr>
        <w:t>.</w:t>
      </w:r>
      <w:r w:rsidR="00951C75" w:rsidRPr="00951C75">
        <w:rPr>
          <w:rFonts w:asciiTheme="minorHAnsi" w:eastAsia="Times New Roman" w:hAnsiTheme="minorHAnsi" w:cstheme="minorHAnsi"/>
        </w:rPr>
        <w:t xml:space="preserve"> 1:5-6 )</w:t>
      </w:r>
      <w:r w:rsidR="008041E2">
        <w:rPr>
          <w:rFonts w:asciiTheme="minorHAnsi" w:eastAsia="Times New Roman" w:hAnsiTheme="minorHAnsi" w:cstheme="minorHAnsi"/>
        </w:rPr>
        <w:t>.</w:t>
      </w:r>
      <w:r w:rsidR="00951C75" w:rsidRPr="00951C75">
        <w:rPr>
          <w:rFonts w:asciiTheme="minorHAnsi" w:eastAsia="Times New Roman" w:hAnsiTheme="minorHAnsi" w:cstheme="minorHAnsi"/>
        </w:rPr>
        <w:t xml:space="preserve"> Her name is also mentioned in heroic light as an example for us of saving faith in the gospel  </w:t>
      </w:r>
      <w:r w:rsidR="00C01524">
        <w:rPr>
          <w:rFonts w:asciiTheme="minorHAnsi" w:eastAsia="Times New Roman" w:hAnsiTheme="minorHAnsi" w:cstheme="minorHAnsi"/>
        </w:rPr>
        <w:t>(</w:t>
      </w:r>
      <w:r w:rsidR="00951C75" w:rsidRPr="00951C75">
        <w:rPr>
          <w:rFonts w:asciiTheme="minorHAnsi" w:eastAsia="Times New Roman" w:hAnsiTheme="minorHAnsi" w:cstheme="minorHAnsi"/>
        </w:rPr>
        <w:t>Hebrews 11:31</w:t>
      </w:r>
      <w:r w:rsidR="00C01524">
        <w:rPr>
          <w:rFonts w:asciiTheme="minorHAnsi" w:eastAsia="Times New Roman" w:hAnsiTheme="minorHAnsi" w:cstheme="minorHAnsi"/>
        </w:rPr>
        <w:t>,</w:t>
      </w:r>
      <w:r w:rsidR="00C01524" w:rsidRPr="00C01524">
        <w:rPr>
          <w:rFonts w:asciiTheme="minorHAnsi" w:eastAsia="Times New Roman" w:hAnsiTheme="minorHAnsi" w:cstheme="minorHAnsi"/>
        </w:rPr>
        <w:t xml:space="preserve"> </w:t>
      </w:r>
      <w:r w:rsidR="00C01524" w:rsidRPr="00951C75">
        <w:rPr>
          <w:rFonts w:asciiTheme="minorHAnsi" w:eastAsia="Times New Roman" w:hAnsiTheme="minorHAnsi" w:cstheme="minorHAnsi"/>
        </w:rPr>
        <w:t>James 2:25-26</w:t>
      </w:r>
      <w:r w:rsidR="00951C75" w:rsidRPr="00951C75">
        <w:rPr>
          <w:rFonts w:asciiTheme="minorHAnsi" w:eastAsia="Times New Roman" w:hAnsiTheme="minorHAnsi" w:cstheme="minorHAnsi"/>
        </w:rPr>
        <w:t>).</w:t>
      </w:r>
      <w:r w:rsidR="00B94B6A">
        <w:rPr>
          <w:rFonts w:asciiTheme="minorHAnsi" w:eastAsia="Times New Roman" w:hAnsiTheme="minorHAnsi" w:cstheme="minorHAnsi"/>
        </w:rPr>
        <w:t xml:space="preserve"> </w:t>
      </w:r>
      <w:r w:rsidR="00E14262">
        <w:rPr>
          <w:rFonts w:asciiTheme="minorHAnsi" w:eastAsia="Times New Roman" w:hAnsiTheme="minorHAnsi" w:cstheme="minorHAnsi"/>
        </w:rPr>
        <w:t>Rahab</w:t>
      </w:r>
      <w:r w:rsidR="008041E2">
        <w:rPr>
          <w:rFonts w:asciiTheme="minorHAnsi" w:eastAsia="Times New Roman" w:hAnsiTheme="minorHAnsi" w:cstheme="minorHAnsi"/>
        </w:rPr>
        <w:t>’</w:t>
      </w:r>
      <w:r w:rsidR="00B94B6A">
        <w:rPr>
          <w:rFonts w:asciiTheme="minorHAnsi" w:eastAsia="Times New Roman" w:hAnsiTheme="minorHAnsi" w:cstheme="minorHAnsi"/>
        </w:rPr>
        <w:t>s</w:t>
      </w:r>
      <w:r w:rsidR="00951C75" w:rsidRPr="00951C75">
        <w:rPr>
          <w:rFonts w:asciiTheme="minorHAnsi" w:eastAsia="Times New Roman" w:hAnsiTheme="minorHAnsi" w:cstheme="minorHAnsi"/>
        </w:rPr>
        <w:t xml:space="preserve"> story moves from one </w:t>
      </w:r>
      <w:r w:rsidR="008041E2">
        <w:rPr>
          <w:rFonts w:asciiTheme="minorHAnsi" w:eastAsia="Times New Roman" w:hAnsiTheme="minorHAnsi" w:cstheme="minorHAnsi"/>
        </w:rPr>
        <w:t xml:space="preserve">of </w:t>
      </w:r>
      <w:r w:rsidR="00951C75" w:rsidRPr="00951C75">
        <w:rPr>
          <w:rFonts w:asciiTheme="minorHAnsi" w:eastAsia="Times New Roman" w:hAnsiTheme="minorHAnsi" w:cstheme="minorHAnsi"/>
        </w:rPr>
        <w:t>ill repute to one of honor</w:t>
      </w:r>
      <w:r w:rsidR="008041E2">
        <w:rPr>
          <w:rFonts w:asciiTheme="minorHAnsi" w:eastAsia="Times New Roman" w:hAnsiTheme="minorHAnsi" w:cstheme="minorHAnsi"/>
        </w:rPr>
        <w:t>,</w:t>
      </w:r>
      <w:r w:rsidR="00951C75" w:rsidRPr="00951C75">
        <w:rPr>
          <w:rFonts w:asciiTheme="minorHAnsi" w:eastAsia="Times New Roman" w:hAnsiTheme="minorHAnsi" w:cstheme="minorHAnsi"/>
        </w:rPr>
        <w:t xml:space="preserve"> because her faith in the God of mercy gave way t</w:t>
      </w:r>
      <w:r w:rsidR="00B94B6A">
        <w:rPr>
          <w:rFonts w:asciiTheme="minorHAnsi" w:eastAsia="Times New Roman" w:hAnsiTheme="minorHAnsi" w:cstheme="minorHAnsi"/>
        </w:rPr>
        <w:t>o</w:t>
      </w:r>
      <w:r w:rsidR="00951C75" w:rsidRPr="00951C75">
        <w:rPr>
          <w:rFonts w:asciiTheme="minorHAnsi" w:eastAsia="Times New Roman" w:hAnsiTheme="minorHAnsi" w:cstheme="minorHAnsi"/>
        </w:rPr>
        <w:t xml:space="preserve"> the </w:t>
      </w:r>
      <w:r w:rsidR="00B94B6A">
        <w:rPr>
          <w:rFonts w:asciiTheme="minorHAnsi" w:eastAsia="Times New Roman" w:hAnsiTheme="minorHAnsi" w:cstheme="minorHAnsi"/>
        </w:rPr>
        <w:t>M</w:t>
      </w:r>
      <w:r w:rsidR="00951C75" w:rsidRPr="00951C75">
        <w:rPr>
          <w:rFonts w:asciiTheme="minorHAnsi" w:eastAsia="Times New Roman" w:hAnsiTheme="minorHAnsi" w:cstheme="minorHAnsi"/>
        </w:rPr>
        <w:t xml:space="preserve">essiah who was crucified for her ill repute. Jesus is the fulfillment of the smaller salvation </w:t>
      </w:r>
      <w:r w:rsidR="00E14262">
        <w:rPr>
          <w:rFonts w:asciiTheme="minorHAnsi" w:eastAsia="Times New Roman" w:hAnsiTheme="minorHAnsi" w:cstheme="minorHAnsi"/>
        </w:rPr>
        <w:t>Rahab</w:t>
      </w:r>
      <w:r w:rsidR="00951C75" w:rsidRPr="00951C75">
        <w:rPr>
          <w:rFonts w:asciiTheme="minorHAnsi" w:eastAsia="Times New Roman" w:hAnsiTheme="minorHAnsi" w:cstheme="minorHAnsi"/>
        </w:rPr>
        <w:t xml:space="preserve"> experienced at the fall of Jericho. His blood sanctifies her sexually broken </w:t>
      </w:r>
      <w:r w:rsidR="00B94B6A" w:rsidRPr="00951C75">
        <w:rPr>
          <w:rFonts w:asciiTheme="minorHAnsi" w:eastAsia="Times New Roman" w:hAnsiTheme="minorHAnsi" w:cstheme="minorHAnsi"/>
        </w:rPr>
        <w:t>past and</w:t>
      </w:r>
      <w:r w:rsidR="00951C75" w:rsidRPr="00951C75">
        <w:rPr>
          <w:rFonts w:asciiTheme="minorHAnsi" w:eastAsia="Times New Roman" w:hAnsiTheme="minorHAnsi" w:cstheme="minorHAnsi"/>
        </w:rPr>
        <w:t xml:space="preserve"> offers a greater salvation to the entire world. </w:t>
      </w:r>
    </w:p>
    <w:p w14:paraId="7CDA0592" w14:textId="59CA06D5" w:rsidR="00560BD8" w:rsidRDefault="00560BD8">
      <w:pPr>
        <w:rPr>
          <w:rFonts w:asciiTheme="minorHAnsi" w:hAnsiTheme="minorHAnsi" w:cstheme="minorHAnsi"/>
          <w:i/>
          <w:iCs/>
          <w:color w:val="00B0F0"/>
          <w:u w:val="single"/>
        </w:rPr>
      </w:pPr>
    </w:p>
    <w:p w14:paraId="4457C589" w14:textId="77777777" w:rsidR="00B94B6A" w:rsidRPr="003327A7" w:rsidRDefault="00B94B6A" w:rsidP="00B94B6A">
      <w:pPr>
        <w:rPr>
          <w:rFonts w:eastAsia="Times New Roman"/>
          <w:color w:val="FF0000"/>
        </w:rPr>
      </w:pPr>
      <w:r w:rsidRPr="00550BC2">
        <w:rPr>
          <w:rFonts w:eastAsia="Times New Roman"/>
          <w:i/>
          <w:iCs/>
          <w:color w:val="FF0000"/>
        </w:rPr>
        <w:t xml:space="preserve">Share main truths of the passage along with verses that </w:t>
      </w:r>
      <w:r>
        <w:rPr>
          <w:rFonts w:eastAsia="Times New Roman"/>
          <w:i/>
          <w:iCs/>
          <w:color w:val="FF0000"/>
        </w:rPr>
        <w:t xml:space="preserve">teach them </w:t>
      </w:r>
      <w:r w:rsidRPr="003327A7">
        <w:rPr>
          <w:rFonts w:eastAsia="Times New Roman"/>
          <w:color w:val="FF0000"/>
        </w:rPr>
        <w:t>and discuss how to apply to our daily lives …</w:t>
      </w:r>
    </w:p>
    <w:p w14:paraId="7641F96D" w14:textId="77777777" w:rsidR="00B94B6A" w:rsidRDefault="00B94B6A" w:rsidP="00B94B6A">
      <w:pPr>
        <w:rPr>
          <w:rFonts w:eastAsia="Times New Roman"/>
        </w:rPr>
      </w:pPr>
    </w:p>
    <w:p w14:paraId="3674FCF6" w14:textId="2124D97C" w:rsidR="00B94B6A" w:rsidRDefault="00B94B6A" w:rsidP="00B94B6A">
      <w:pPr>
        <w:rPr>
          <w:rFonts w:eastAsia="Times New Roman"/>
        </w:rPr>
      </w:pPr>
      <w:r w:rsidRPr="00550BC2">
        <w:rPr>
          <w:rFonts w:eastAsia="Times New Roman"/>
          <w:b/>
          <w:bCs/>
        </w:rPr>
        <w:t>Key Points</w:t>
      </w:r>
      <w:r>
        <w:rPr>
          <w:rFonts w:eastAsia="Times New Roman"/>
        </w:rPr>
        <w:t>:</w:t>
      </w:r>
    </w:p>
    <w:p w14:paraId="0842381E" w14:textId="3E0D33F5" w:rsidR="00B94B6A" w:rsidRDefault="00B94B6A" w:rsidP="00B94B6A">
      <w:pPr>
        <w:rPr>
          <w:rFonts w:eastAsia="Times New Roman"/>
        </w:rPr>
      </w:pPr>
    </w:p>
    <w:p w14:paraId="53F1CC00" w14:textId="6570390B" w:rsidR="00B94B6A" w:rsidRPr="00B94B6A" w:rsidRDefault="00E14262" w:rsidP="00B94B6A">
      <w:pPr>
        <w:pStyle w:val="ListParagraph"/>
        <w:numPr>
          <w:ilvl w:val="0"/>
          <w:numId w:val="2"/>
        </w:numPr>
        <w:rPr>
          <w:rFonts w:asciiTheme="minorHAnsi" w:hAnsiTheme="minorHAnsi" w:cstheme="minorHAnsi"/>
        </w:rPr>
      </w:pPr>
      <w:r>
        <w:rPr>
          <w:rFonts w:eastAsia="Times New Roman"/>
        </w:rPr>
        <w:t>Rahab</w:t>
      </w:r>
      <w:r w:rsidR="00B94B6A" w:rsidRPr="00B94B6A">
        <w:rPr>
          <w:rFonts w:eastAsia="Times New Roman"/>
        </w:rPr>
        <w:t xml:space="preserve"> in the </w:t>
      </w:r>
      <w:r w:rsidR="00B94B6A">
        <w:rPr>
          <w:rFonts w:eastAsia="Times New Roman"/>
        </w:rPr>
        <w:t>G</w:t>
      </w:r>
      <w:r w:rsidR="00B94B6A" w:rsidRPr="00B94B6A">
        <w:rPr>
          <w:rFonts w:eastAsia="Times New Roman"/>
        </w:rPr>
        <w:t>enealogy (Matt. 1:5-6)</w:t>
      </w:r>
    </w:p>
    <w:p w14:paraId="2F1432A5" w14:textId="2226F622" w:rsidR="00C01524" w:rsidRPr="00C01524" w:rsidRDefault="00E14262" w:rsidP="00B94B6A">
      <w:pPr>
        <w:pStyle w:val="ListParagraph"/>
        <w:numPr>
          <w:ilvl w:val="0"/>
          <w:numId w:val="2"/>
        </w:numPr>
        <w:rPr>
          <w:rFonts w:asciiTheme="minorHAnsi" w:hAnsiTheme="minorHAnsi" w:cstheme="minorHAnsi"/>
        </w:rPr>
      </w:pPr>
      <w:r>
        <w:rPr>
          <w:rFonts w:eastAsia="Times New Roman"/>
        </w:rPr>
        <w:t>Rahab</w:t>
      </w:r>
      <w:r w:rsidR="00B94B6A">
        <w:rPr>
          <w:rFonts w:eastAsia="Times New Roman"/>
        </w:rPr>
        <w:t xml:space="preserve">’s sexual </w:t>
      </w:r>
      <w:r w:rsidR="00C01524">
        <w:rPr>
          <w:rFonts w:eastAsia="Times New Roman"/>
        </w:rPr>
        <w:t>sin (</w:t>
      </w:r>
      <w:r w:rsidR="00C01524" w:rsidRPr="00C01524">
        <w:rPr>
          <w:rFonts w:eastAsia="Times New Roman"/>
          <w:i/>
          <w:iCs/>
        </w:rPr>
        <w:t>broken</w:t>
      </w:r>
      <w:r w:rsidR="00C01524">
        <w:rPr>
          <w:rFonts w:eastAsia="Times New Roman"/>
        </w:rPr>
        <w:t>)</w:t>
      </w:r>
      <w:r w:rsidR="00B94B6A">
        <w:rPr>
          <w:rFonts w:eastAsia="Times New Roman"/>
        </w:rPr>
        <w:t xml:space="preserve"> (Joshua 2:</w:t>
      </w:r>
      <w:r w:rsidR="00C01524">
        <w:rPr>
          <w:rFonts w:eastAsia="Times New Roman"/>
        </w:rPr>
        <w:t>1, Deut. 23:17-18)</w:t>
      </w:r>
    </w:p>
    <w:p w14:paraId="1B8F03FD" w14:textId="5615A8A4" w:rsidR="00B94B6A" w:rsidRPr="00C01524" w:rsidRDefault="00E14262" w:rsidP="00B94B6A">
      <w:pPr>
        <w:pStyle w:val="ListParagraph"/>
        <w:numPr>
          <w:ilvl w:val="0"/>
          <w:numId w:val="2"/>
        </w:numPr>
        <w:rPr>
          <w:rFonts w:asciiTheme="minorHAnsi" w:hAnsiTheme="minorHAnsi" w:cstheme="minorHAnsi"/>
        </w:rPr>
      </w:pPr>
      <w:r>
        <w:rPr>
          <w:rFonts w:eastAsia="Times New Roman"/>
        </w:rPr>
        <w:t>Rahab</w:t>
      </w:r>
      <w:r w:rsidR="00C01524">
        <w:rPr>
          <w:rFonts w:eastAsia="Times New Roman"/>
        </w:rPr>
        <w:t>’s great faith and rescue (</w:t>
      </w:r>
      <w:r w:rsidR="00C01524" w:rsidRPr="00C01524">
        <w:rPr>
          <w:rFonts w:eastAsia="Times New Roman"/>
          <w:i/>
          <w:iCs/>
        </w:rPr>
        <w:t>Redeemed</w:t>
      </w:r>
      <w:r w:rsidR="00C01524">
        <w:rPr>
          <w:rFonts w:eastAsia="Times New Roman"/>
        </w:rPr>
        <w:t>) (</w:t>
      </w:r>
      <w:r w:rsidR="00C01524" w:rsidRPr="00951C75">
        <w:rPr>
          <w:rFonts w:asciiTheme="minorHAnsi" w:eastAsia="Times New Roman" w:hAnsiTheme="minorHAnsi" w:cstheme="minorHAnsi"/>
        </w:rPr>
        <w:t>Joshua 2:4-7</w:t>
      </w:r>
      <w:r w:rsidR="00C01524">
        <w:rPr>
          <w:rFonts w:asciiTheme="minorHAnsi" w:eastAsia="Times New Roman" w:hAnsiTheme="minorHAnsi" w:cstheme="minorHAnsi"/>
        </w:rPr>
        <w:t>,</w:t>
      </w:r>
      <w:r w:rsidR="00366CFF">
        <w:rPr>
          <w:rFonts w:asciiTheme="minorHAnsi" w:eastAsia="Times New Roman" w:hAnsiTheme="minorHAnsi" w:cstheme="minorHAnsi"/>
        </w:rPr>
        <w:t xml:space="preserve"> </w:t>
      </w:r>
      <w:r w:rsidR="00C01524">
        <w:rPr>
          <w:rFonts w:asciiTheme="minorHAnsi" w:eastAsia="Times New Roman" w:hAnsiTheme="minorHAnsi" w:cstheme="minorHAnsi"/>
        </w:rPr>
        <w:t>8-21;</w:t>
      </w:r>
      <w:r w:rsidR="00366CFF">
        <w:rPr>
          <w:rFonts w:asciiTheme="minorHAnsi" w:eastAsia="Times New Roman" w:hAnsiTheme="minorHAnsi" w:cstheme="minorHAnsi"/>
        </w:rPr>
        <w:t xml:space="preserve"> </w:t>
      </w:r>
      <w:r w:rsidR="00C01524">
        <w:rPr>
          <w:rFonts w:asciiTheme="minorHAnsi" w:eastAsia="Times New Roman" w:hAnsiTheme="minorHAnsi" w:cstheme="minorHAnsi"/>
        </w:rPr>
        <w:t>6:25;</w:t>
      </w:r>
      <w:r w:rsidR="005C3C03">
        <w:rPr>
          <w:rFonts w:asciiTheme="minorHAnsi" w:eastAsia="Times New Roman" w:hAnsiTheme="minorHAnsi" w:cstheme="minorHAnsi"/>
        </w:rPr>
        <w:t xml:space="preserve"> </w:t>
      </w:r>
      <w:r w:rsidR="00C01524">
        <w:rPr>
          <w:rFonts w:asciiTheme="minorHAnsi" w:eastAsia="Times New Roman" w:hAnsiTheme="minorHAnsi" w:cstheme="minorHAnsi"/>
        </w:rPr>
        <w:t>Heb. 11:31; James 2:25-26)</w:t>
      </w:r>
    </w:p>
    <w:p w14:paraId="6EA06F81" w14:textId="1BE2AA2B" w:rsidR="00C01524" w:rsidRDefault="00C01524" w:rsidP="00C01524">
      <w:pPr>
        <w:rPr>
          <w:rFonts w:asciiTheme="minorHAnsi" w:hAnsiTheme="minorHAnsi" w:cstheme="minorHAnsi"/>
        </w:rPr>
      </w:pPr>
    </w:p>
    <w:p w14:paraId="63989C85" w14:textId="77777777" w:rsidR="00C01524" w:rsidRDefault="00C01524" w:rsidP="00C01524">
      <w:pPr>
        <w:rPr>
          <w:rFonts w:asciiTheme="minorHAnsi" w:hAnsiTheme="minorHAnsi" w:cstheme="minorHAnsi"/>
          <w:b/>
          <w:bCs/>
        </w:rPr>
      </w:pPr>
      <w:r w:rsidRPr="00C01524">
        <w:rPr>
          <w:rFonts w:asciiTheme="minorHAnsi" w:hAnsiTheme="minorHAnsi" w:cstheme="minorHAnsi"/>
          <w:b/>
          <w:bCs/>
        </w:rPr>
        <w:t>Discussion/ Application Questions</w:t>
      </w:r>
      <w:r>
        <w:rPr>
          <w:rFonts w:asciiTheme="minorHAnsi" w:hAnsiTheme="minorHAnsi" w:cstheme="minorHAnsi"/>
          <w:b/>
          <w:bCs/>
        </w:rPr>
        <w:t>:</w:t>
      </w:r>
    </w:p>
    <w:p w14:paraId="1B24B518" w14:textId="77777777" w:rsidR="00C01524" w:rsidRDefault="00C01524" w:rsidP="00C01524">
      <w:pPr>
        <w:rPr>
          <w:rFonts w:asciiTheme="minorHAnsi" w:hAnsiTheme="minorHAnsi" w:cstheme="minorHAnsi"/>
          <w:b/>
          <w:bCs/>
        </w:rPr>
      </w:pPr>
    </w:p>
    <w:p w14:paraId="61A6E24D" w14:textId="7D759867" w:rsidR="00C01524" w:rsidRDefault="00C01524" w:rsidP="00C01524">
      <w:pPr>
        <w:rPr>
          <w:rFonts w:asciiTheme="minorHAnsi" w:hAnsiTheme="minorHAnsi" w:cstheme="minorHAnsi"/>
          <w:b/>
          <w:bCs/>
          <w:u w:val="single"/>
        </w:rPr>
      </w:pPr>
      <w:r w:rsidRPr="00C01524">
        <w:rPr>
          <w:rFonts w:asciiTheme="minorHAnsi" w:hAnsiTheme="minorHAnsi" w:cstheme="minorHAnsi"/>
          <w:u w:val="single"/>
        </w:rPr>
        <w:t>Matthew 1:5-6</w:t>
      </w:r>
      <w:r w:rsidRPr="00C01524">
        <w:rPr>
          <w:rFonts w:asciiTheme="minorHAnsi" w:hAnsiTheme="minorHAnsi" w:cstheme="minorHAnsi"/>
          <w:b/>
          <w:bCs/>
          <w:u w:val="single"/>
        </w:rPr>
        <w:t xml:space="preserve"> </w:t>
      </w:r>
    </w:p>
    <w:p w14:paraId="23649198" w14:textId="64323687" w:rsidR="00C01524" w:rsidRDefault="00C01524" w:rsidP="00C01524">
      <w:pPr>
        <w:rPr>
          <w:rFonts w:asciiTheme="minorHAnsi" w:hAnsiTheme="minorHAnsi" w:cstheme="minorHAnsi"/>
          <w:b/>
          <w:bCs/>
          <w:u w:val="single"/>
        </w:rPr>
      </w:pPr>
    </w:p>
    <w:p w14:paraId="6CDAB795" w14:textId="77777777" w:rsidR="00D91F51" w:rsidRDefault="002331FF" w:rsidP="00E164F7">
      <w:pPr>
        <w:pStyle w:val="ListParagraph"/>
        <w:numPr>
          <w:ilvl w:val="0"/>
          <w:numId w:val="5"/>
        </w:numPr>
        <w:rPr>
          <w:rFonts w:asciiTheme="minorHAnsi" w:hAnsiTheme="minorHAnsi" w:cstheme="minorHAnsi"/>
        </w:rPr>
      </w:pPr>
      <w:r w:rsidRPr="00D91F51">
        <w:rPr>
          <w:rFonts w:asciiTheme="minorHAnsi" w:hAnsiTheme="minorHAnsi" w:cstheme="minorHAnsi"/>
        </w:rPr>
        <w:t>What does the genealogy of Jesus show about the role of women in advancing the kingdom of God</w:t>
      </w:r>
      <w:r w:rsidR="00963D01" w:rsidRPr="00D91F51">
        <w:rPr>
          <w:rFonts w:asciiTheme="minorHAnsi" w:hAnsiTheme="minorHAnsi" w:cstheme="minorHAnsi"/>
        </w:rPr>
        <w:t xml:space="preserve"> </w:t>
      </w:r>
      <w:r w:rsidRPr="00D91F51">
        <w:rPr>
          <w:rFonts w:asciiTheme="minorHAnsi" w:hAnsiTheme="minorHAnsi" w:cstheme="minorHAnsi"/>
        </w:rPr>
        <w:t>and making disciples?</w:t>
      </w:r>
    </w:p>
    <w:p w14:paraId="7E6FABD7" w14:textId="77777777" w:rsidR="00D91F51" w:rsidRDefault="002331FF" w:rsidP="0040472D">
      <w:pPr>
        <w:pStyle w:val="ListParagraph"/>
        <w:numPr>
          <w:ilvl w:val="0"/>
          <w:numId w:val="5"/>
        </w:numPr>
        <w:rPr>
          <w:rFonts w:asciiTheme="minorHAnsi" w:hAnsiTheme="minorHAnsi" w:cstheme="minorHAnsi"/>
        </w:rPr>
      </w:pPr>
      <w:r w:rsidRPr="00D91F51">
        <w:rPr>
          <w:rFonts w:asciiTheme="minorHAnsi" w:hAnsiTheme="minorHAnsi" w:cstheme="minorHAnsi"/>
        </w:rPr>
        <w:t xml:space="preserve">Who are some women who have shaped your faith either directly or indirectly? </w:t>
      </w:r>
    </w:p>
    <w:p w14:paraId="1C37E027" w14:textId="77777777" w:rsidR="00D91F51" w:rsidRDefault="002331FF" w:rsidP="00646F72">
      <w:pPr>
        <w:pStyle w:val="ListParagraph"/>
        <w:numPr>
          <w:ilvl w:val="0"/>
          <w:numId w:val="5"/>
        </w:numPr>
        <w:rPr>
          <w:rFonts w:asciiTheme="minorHAnsi" w:hAnsiTheme="minorHAnsi" w:cstheme="minorHAnsi"/>
        </w:rPr>
      </w:pPr>
      <w:r w:rsidRPr="00D91F51">
        <w:rPr>
          <w:rFonts w:asciiTheme="minorHAnsi" w:hAnsiTheme="minorHAnsi" w:cstheme="minorHAnsi"/>
        </w:rPr>
        <w:t>As a woman</w:t>
      </w:r>
      <w:r w:rsidR="00963D01" w:rsidRPr="00D91F51">
        <w:rPr>
          <w:rFonts w:asciiTheme="minorHAnsi" w:hAnsiTheme="minorHAnsi" w:cstheme="minorHAnsi"/>
        </w:rPr>
        <w:t>,</w:t>
      </w:r>
      <w:r w:rsidRPr="00D91F51">
        <w:rPr>
          <w:rFonts w:asciiTheme="minorHAnsi" w:hAnsiTheme="minorHAnsi" w:cstheme="minorHAnsi"/>
        </w:rPr>
        <w:t xml:space="preserve"> how are you using your gifts to invest in others? What are ways you could better do this?</w:t>
      </w:r>
      <w:r w:rsidR="00D91F51" w:rsidRPr="00D91F51">
        <w:rPr>
          <w:rFonts w:asciiTheme="minorHAnsi" w:hAnsiTheme="minorHAnsi" w:cstheme="minorHAnsi"/>
        </w:rPr>
        <w:t xml:space="preserve"> </w:t>
      </w:r>
    </w:p>
    <w:p w14:paraId="663BF63C" w14:textId="7A3D4974" w:rsidR="002331FF" w:rsidRPr="00D91F51" w:rsidRDefault="002331FF" w:rsidP="00646F72">
      <w:pPr>
        <w:pStyle w:val="ListParagraph"/>
        <w:numPr>
          <w:ilvl w:val="0"/>
          <w:numId w:val="5"/>
        </w:numPr>
        <w:rPr>
          <w:rFonts w:asciiTheme="minorHAnsi" w:hAnsiTheme="minorHAnsi" w:cstheme="minorHAnsi"/>
        </w:rPr>
      </w:pPr>
      <w:r w:rsidRPr="00D91F51">
        <w:rPr>
          <w:rFonts w:asciiTheme="minorHAnsi" w:hAnsiTheme="minorHAnsi" w:cstheme="minorHAnsi"/>
        </w:rPr>
        <w:t>As a man</w:t>
      </w:r>
      <w:r w:rsidR="00963D01" w:rsidRPr="00D91F51">
        <w:rPr>
          <w:rFonts w:asciiTheme="minorHAnsi" w:hAnsiTheme="minorHAnsi" w:cstheme="minorHAnsi"/>
        </w:rPr>
        <w:t>,</w:t>
      </w:r>
      <w:r w:rsidRPr="00D91F51">
        <w:rPr>
          <w:rFonts w:asciiTheme="minorHAnsi" w:hAnsiTheme="minorHAnsi" w:cstheme="minorHAnsi"/>
        </w:rPr>
        <w:t xml:space="preserve"> how can you encourage/empower women around you to use their gifts to edify the body of Christ?</w:t>
      </w:r>
    </w:p>
    <w:p w14:paraId="13294A4D" w14:textId="321426DE" w:rsidR="002331FF" w:rsidRDefault="002331FF" w:rsidP="00E80F4E">
      <w:pPr>
        <w:rPr>
          <w:rFonts w:asciiTheme="minorHAnsi" w:hAnsiTheme="minorHAnsi" w:cstheme="minorHAnsi"/>
        </w:rPr>
      </w:pPr>
    </w:p>
    <w:p w14:paraId="4A23E3A5" w14:textId="269EF922" w:rsidR="002331FF" w:rsidRDefault="002331FF" w:rsidP="00E80F4E">
      <w:pPr>
        <w:rPr>
          <w:rFonts w:asciiTheme="minorHAnsi" w:hAnsiTheme="minorHAnsi" w:cstheme="minorHAnsi"/>
          <w:u w:val="single"/>
        </w:rPr>
      </w:pPr>
      <w:r w:rsidRPr="002331FF">
        <w:rPr>
          <w:rFonts w:asciiTheme="minorHAnsi" w:hAnsiTheme="minorHAnsi" w:cstheme="minorHAnsi"/>
          <w:u w:val="single"/>
        </w:rPr>
        <w:t>Joshua 2:1, Deut. 23:17-18</w:t>
      </w:r>
      <w:r w:rsidR="00B531B5">
        <w:rPr>
          <w:rFonts w:asciiTheme="minorHAnsi" w:hAnsiTheme="minorHAnsi" w:cstheme="minorHAnsi"/>
          <w:u w:val="single"/>
        </w:rPr>
        <w:t xml:space="preserve"> (</w:t>
      </w:r>
      <w:r w:rsidR="00B531B5" w:rsidRPr="00B531B5">
        <w:rPr>
          <w:rFonts w:asciiTheme="minorHAnsi" w:hAnsiTheme="minorHAnsi" w:cstheme="minorHAnsi"/>
          <w:i/>
          <w:iCs/>
          <w:u w:val="single"/>
        </w:rPr>
        <w:t>Broken</w:t>
      </w:r>
      <w:r w:rsidR="00B531B5">
        <w:rPr>
          <w:rFonts w:asciiTheme="minorHAnsi" w:hAnsiTheme="minorHAnsi" w:cstheme="minorHAnsi"/>
          <w:u w:val="single"/>
        </w:rPr>
        <w:t xml:space="preserve">) </w:t>
      </w:r>
    </w:p>
    <w:p w14:paraId="3BC85356" w14:textId="77777777" w:rsidR="00D91F51" w:rsidRDefault="00D91F51" w:rsidP="00E80F4E">
      <w:pPr>
        <w:rPr>
          <w:rFonts w:asciiTheme="minorHAnsi" w:hAnsiTheme="minorHAnsi" w:cstheme="minorHAnsi"/>
          <w:u w:val="single"/>
        </w:rPr>
      </w:pPr>
    </w:p>
    <w:p w14:paraId="6BF6FE39" w14:textId="77777777" w:rsidR="00D91F51" w:rsidRDefault="005C3C03" w:rsidP="00CF57DD">
      <w:pPr>
        <w:pStyle w:val="ListParagraph"/>
        <w:numPr>
          <w:ilvl w:val="0"/>
          <w:numId w:val="5"/>
        </w:numPr>
        <w:rPr>
          <w:rFonts w:asciiTheme="minorHAnsi" w:hAnsiTheme="minorHAnsi" w:cstheme="minorHAnsi"/>
        </w:rPr>
      </w:pPr>
      <w:r w:rsidRPr="00D91F51">
        <w:rPr>
          <w:rFonts w:asciiTheme="minorHAnsi" w:hAnsiTheme="minorHAnsi" w:cstheme="minorHAnsi"/>
        </w:rPr>
        <w:t>What are some factors that contribute to the sexual brokenness of our culture?</w:t>
      </w:r>
    </w:p>
    <w:p w14:paraId="2847976F" w14:textId="77777777" w:rsidR="00D91F51" w:rsidRDefault="005C3C03" w:rsidP="002A397D">
      <w:pPr>
        <w:pStyle w:val="ListParagraph"/>
        <w:numPr>
          <w:ilvl w:val="0"/>
          <w:numId w:val="5"/>
        </w:numPr>
        <w:rPr>
          <w:rFonts w:asciiTheme="minorHAnsi" w:hAnsiTheme="minorHAnsi" w:cstheme="minorHAnsi"/>
        </w:rPr>
      </w:pPr>
      <w:r w:rsidRPr="00D91F51">
        <w:rPr>
          <w:rFonts w:asciiTheme="minorHAnsi" w:hAnsiTheme="minorHAnsi" w:cstheme="minorHAnsi"/>
        </w:rPr>
        <w:t>Counselors trace most sexual sin to one of three idols</w:t>
      </w:r>
      <w:r w:rsidR="005B7C8C" w:rsidRPr="00D91F51">
        <w:rPr>
          <w:rFonts w:asciiTheme="minorHAnsi" w:hAnsiTheme="minorHAnsi" w:cstheme="minorHAnsi"/>
        </w:rPr>
        <w:t xml:space="preserve"> – c</w:t>
      </w:r>
      <w:r w:rsidRPr="00D91F51">
        <w:rPr>
          <w:rFonts w:asciiTheme="minorHAnsi" w:hAnsiTheme="minorHAnsi" w:cstheme="minorHAnsi"/>
        </w:rPr>
        <w:t xml:space="preserve">ontrol, significance, </w:t>
      </w:r>
      <w:r w:rsidR="005B7C8C" w:rsidRPr="00D91F51">
        <w:rPr>
          <w:rFonts w:asciiTheme="minorHAnsi" w:hAnsiTheme="minorHAnsi" w:cstheme="minorHAnsi"/>
        </w:rPr>
        <w:t>or</w:t>
      </w:r>
      <w:r w:rsidRPr="00D91F51">
        <w:rPr>
          <w:rFonts w:asciiTheme="minorHAnsi" w:hAnsiTheme="minorHAnsi" w:cstheme="minorHAnsi"/>
        </w:rPr>
        <w:t xml:space="preserve"> comfort. Which of these are triggers for sin in your life? Can you think of some biblical truths that speak directly to these?</w:t>
      </w:r>
    </w:p>
    <w:p w14:paraId="3911267D" w14:textId="77777777" w:rsidR="00D91F51" w:rsidRPr="00D91F51" w:rsidRDefault="005C3C03" w:rsidP="00E64C2A">
      <w:pPr>
        <w:pStyle w:val="ListParagraph"/>
        <w:numPr>
          <w:ilvl w:val="0"/>
          <w:numId w:val="5"/>
        </w:numPr>
        <w:rPr>
          <w:rFonts w:eastAsia="Times New Roman"/>
        </w:rPr>
      </w:pPr>
      <w:r w:rsidRPr="00D91F51">
        <w:rPr>
          <w:rFonts w:asciiTheme="minorHAnsi" w:hAnsiTheme="minorHAnsi" w:cstheme="minorHAnsi"/>
        </w:rPr>
        <w:t xml:space="preserve">What </w:t>
      </w:r>
      <w:proofErr w:type="gramStart"/>
      <w:r w:rsidRPr="00D91F51">
        <w:rPr>
          <w:rFonts w:asciiTheme="minorHAnsi" w:hAnsiTheme="minorHAnsi" w:cstheme="minorHAnsi"/>
        </w:rPr>
        <w:t>are</w:t>
      </w:r>
      <w:proofErr w:type="gramEnd"/>
      <w:r w:rsidRPr="00D91F51">
        <w:rPr>
          <w:rFonts w:asciiTheme="minorHAnsi" w:hAnsiTheme="minorHAnsi" w:cstheme="minorHAnsi"/>
        </w:rPr>
        <w:t xml:space="preserve"> some thing you do or could do to guard against sexual sin and temptation?</w:t>
      </w:r>
    </w:p>
    <w:p w14:paraId="29AFB184" w14:textId="77777777" w:rsidR="00D91F51" w:rsidRPr="00D91F51" w:rsidRDefault="008D7793" w:rsidP="00C85DF7">
      <w:pPr>
        <w:pStyle w:val="ListParagraph"/>
        <w:numPr>
          <w:ilvl w:val="0"/>
          <w:numId w:val="5"/>
        </w:numPr>
        <w:rPr>
          <w:rFonts w:asciiTheme="minorHAnsi" w:hAnsiTheme="minorHAnsi" w:cstheme="minorHAnsi"/>
        </w:rPr>
      </w:pPr>
      <w:r w:rsidRPr="00D91F51">
        <w:rPr>
          <w:rFonts w:eastAsia="Times New Roman"/>
        </w:rPr>
        <w:t>If you were counseling someone through sexual brokenness, how does the gospel confront adultery, pornography, fornication, and homosexuality while offering forgiveness and hope of restoration? </w:t>
      </w:r>
    </w:p>
    <w:p w14:paraId="5187D424" w14:textId="700FD01C" w:rsidR="005C3C03" w:rsidRPr="00D91F51" w:rsidRDefault="00DB57E9" w:rsidP="00C85DF7">
      <w:pPr>
        <w:pStyle w:val="ListParagraph"/>
        <w:numPr>
          <w:ilvl w:val="0"/>
          <w:numId w:val="5"/>
        </w:numPr>
        <w:rPr>
          <w:rFonts w:asciiTheme="minorHAnsi" w:hAnsiTheme="minorHAnsi" w:cstheme="minorHAnsi"/>
        </w:rPr>
      </w:pPr>
      <w:r w:rsidRPr="00D91F51">
        <w:rPr>
          <w:rFonts w:asciiTheme="minorHAnsi" w:hAnsiTheme="minorHAnsi" w:cstheme="minorHAnsi"/>
        </w:rPr>
        <w:t>How does the truth of God’s word set us free from such brokenness? How is the way of Christ better than our own passions? (John 10:10)</w:t>
      </w:r>
      <w:r w:rsidR="005C3C03" w:rsidRPr="00D91F51">
        <w:rPr>
          <w:rFonts w:asciiTheme="minorHAnsi" w:hAnsiTheme="minorHAnsi" w:cstheme="minorHAnsi"/>
        </w:rPr>
        <w:t xml:space="preserve"> </w:t>
      </w:r>
    </w:p>
    <w:p w14:paraId="09D4C21B" w14:textId="77777777" w:rsidR="00B531B5" w:rsidRDefault="00B531B5" w:rsidP="00E80F4E">
      <w:pPr>
        <w:rPr>
          <w:rFonts w:asciiTheme="minorHAnsi" w:hAnsiTheme="minorHAnsi" w:cstheme="minorHAnsi"/>
        </w:rPr>
      </w:pPr>
    </w:p>
    <w:p w14:paraId="5A523DF3" w14:textId="3EBBB1CB" w:rsidR="005C3C03" w:rsidRDefault="00DB57E9" w:rsidP="00E80F4E">
      <w:pPr>
        <w:rPr>
          <w:rFonts w:asciiTheme="minorHAnsi" w:eastAsia="Times New Roman" w:hAnsiTheme="minorHAnsi" w:cstheme="minorHAnsi"/>
          <w:u w:val="single"/>
        </w:rPr>
      </w:pPr>
      <w:r w:rsidRPr="00DB57E9">
        <w:rPr>
          <w:rFonts w:asciiTheme="minorHAnsi" w:eastAsia="Times New Roman" w:hAnsiTheme="minorHAnsi" w:cstheme="minorHAnsi"/>
          <w:u w:val="single"/>
        </w:rPr>
        <w:t>Joshua 2:4-7,</w:t>
      </w:r>
      <w:r w:rsidR="005B7C8C">
        <w:rPr>
          <w:rFonts w:asciiTheme="minorHAnsi" w:eastAsia="Times New Roman" w:hAnsiTheme="minorHAnsi" w:cstheme="minorHAnsi"/>
          <w:u w:val="single"/>
        </w:rPr>
        <w:t xml:space="preserve"> </w:t>
      </w:r>
      <w:r w:rsidRPr="00DB57E9">
        <w:rPr>
          <w:rFonts w:asciiTheme="minorHAnsi" w:eastAsia="Times New Roman" w:hAnsiTheme="minorHAnsi" w:cstheme="minorHAnsi"/>
          <w:u w:val="single"/>
        </w:rPr>
        <w:t>8-21;</w:t>
      </w:r>
      <w:r w:rsidR="005B7C8C">
        <w:rPr>
          <w:rFonts w:asciiTheme="minorHAnsi" w:eastAsia="Times New Roman" w:hAnsiTheme="minorHAnsi" w:cstheme="minorHAnsi"/>
          <w:u w:val="single"/>
        </w:rPr>
        <w:t xml:space="preserve"> </w:t>
      </w:r>
      <w:r w:rsidRPr="00DB57E9">
        <w:rPr>
          <w:rFonts w:asciiTheme="minorHAnsi" w:eastAsia="Times New Roman" w:hAnsiTheme="minorHAnsi" w:cstheme="minorHAnsi"/>
          <w:u w:val="single"/>
        </w:rPr>
        <w:t>6:25; Heb. 11:31</w:t>
      </w:r>
      <w:r>
        <w:rPr>
          <w:rFonts w:asciiTheme="minorHAnsi" w:eastAsia="Times New Roman" w:hAnsiTheme="minorHAnsi" w:cstheme="minorHAnsi"/>
          <w:u w:val="single"/>
        </w:rPr>
        <w:t xml:space="preserve">, </w:t>
      </w:r>
      <w:r w:rsidRPr="00DB57E9">
        <w:rPr>
          <w:rFonts w:asciiTheme="minorHAnsi" w:eastAsia="Times New Roman" w:hAnsiTheme="minorHAnsi" w:cstheme="minorHAnsi"/>
          <w:u w:val="single"/>
        </w:rPr>
        <w:t>James 2:25-26</w:t>
      </w:r>
      <w:r w:rsidR="00B531B5">
        <w:rPr>
          <w:rFonts w:asciiTheme="minorHAnsi" w:eastAsia="Times New Roman" w:hAnsiTheme="minorHAnsi" w:cstheme="minorHAnsi"/>
          <w:u w:val="single"/>
        </w:rPr>
        <w:t xml:space="preserve"> (</w:t>
      </w:r>
      <w:r w:rsidR="00B531B5" w:rsidRPr="00B531B5">
        <w:rPr>
          <w:rFonts w:asciiTheme="minorHAnsi" w:eastAsia="Times New Roman" w:hAnsiTheme="minorHAnsi" w:cstheme="minorHAnsi"/>
          <w:i/>
          <w:iCs/>
          <w:u w:val="single"/>
        </w:rPr>
        <w:t>Redeemed</w:t>
      </w:r>
      <w:r w:rsidR="00B531B5">
        <w:rPr>
          <w:rFonts w:asciiTheme="minorHAnsi" w:eastAsia="Times New Roman" w:hAnsiTheme="minorHAnsi" w:cstheme="minorHAnsi"/>
          <w:u w:val="single"/>
        </w:rPr>
        <w:t>)</w:t>
      </w:r>
    </w:p>
    <w:p w14:paraId="69791EA8" w14:textId="669A04C5" w:rsidR="00DB57E9" w:rsidRDefault="00DB57E9" w:rsidP="00E80F4E">
      <w:pPr>
        <w:rPr>
          <w:rFonts w:asciiTheme="minorHAnsi" w:eastAsia="Times New Roman" w:hAnsiTheme="minorHAnsi" w:cstheme="minorHAnsi"/>
          <w:u w:val="single"/>
        </w:rPr>
      </w:pPr>
    </w:p>
    <w:p w14:paraId="33948C3A" w14:textId="77777777" w:rsidR="00D91F51" w:rsidRPr="00D91F51" w:rsidRDefault="00DB57E9" w:rsidP="001A218E">
      <w:pPr>
        <w:pStyle w:val="ListParagraph"/>
        <w:numPr>
          <w:ilvl w:val="0"/>
          <w:numId w:val="5"/>
        </w:numPr>
        <w:rPr>
          <w:rFonts w:asciiTheme="minorHAnsi" w:hAnsiTheme="minorHAnsi" w:cstheme="minorHAnsi"/>
        </w:rPr>
      </w:pPr>
      <w:r w:rsidRPr="00D91F51">
        <w:rPr>
          <w:rFonts w:asciiTheme="minorHAnsi" w:eastAsia="Times New Roman" w:hAnsiTheme="minorHAnsi" w:cstheme="minorHAnsi"/>
        </w:rPr>
        <w:lastRenderedPageBreak/>
        <w:t xml:space="preserve">Describe biblical faith. How can James say that </w:t>
      </w:r>
      <w:r w:rsidR="00E14262" w:rsidRPr="00D91F51">
        <w:rPr>
          <w:rFonts w:asciiTheme="minorHAnsi" w:eastAsia="Times New Roman" w:hAnsiTheme="minorHAnsi" w:cstheme="minorHAnsi"/>
        </w:rPr>
        <w:t>Rahab</w:t>
      </w:r>
      <w:r w:rsidRPr="00D91F51">
        <w:rPr>
          <w:rFonts w:asciiTheme="minorHAnsi" w:eastAsia="Times New Roman" w:hAnsiTheme="minorHAnsi" w:cstheme="minorHAnsi"/>
        </w:rPr>
        <w:t xml:space="preserve"> was justified by welcoming the spies? (James 2:25-26)</w:t>
      </w:r>
    </w:p>
    <w:p w14:paraId="7F73CABD" w14:textId="77777777" w:rsidR="00D91F51" w:rsidRDefault="00DB57E9" w:rsidP="001A218E">
      <w:pPr>
        <w:pStyle w:val="ListParagraph"/>
        <w:numPr>
          <w:ilvl w:val="0"/>
          <w:numId w:val="5"/>
        </w:numPr>
        <w:rPr>
          <w:rFonts w:asciiTheme="minorHAnsi" w:hAnsiTheme="minorHAnsi" w:cstheme="minorHAnsi"/>
        </w:rPr>
      </w:pPr>
      <w:r w:rsidRPr="00D91F51">
        <w:rPr>
          <w:rFonts w:asciiTheme="minorHAnsi" w:hAnsiTheme="minorHAnsi" w:cstheme="minorHAnsi"/>
        </w:rPr>
        <w:t xml:space="preserve">How does </w:t>
      </w:r>
      <w:r w:rsidR="00E14262" w:rsidRPr="00D91F51">
        <w:rPr>
          <w:rFonts w:asciiTheme="minorHAnsi" w:hAnsiTheme="minorHAnsi" w:cstheme="minorHAnsi"/>
        </w:rPr>
        <w:t>Rahab</w:t>
      </w:r>
      <w:r w:rsidRPr="00D91F51">
        <w:rPr>
          <w:rFonts w:asciiTheme="minorHAnsi" w:hAnsiTheme="minorHAnsi" w:cstheme="minorHAnsi"/>
        </w:rPr>
        <w:t xml:space="preserve"> being considered a hero of faith and significant part of the redemption story bring you hope </w:t>
      </w:r>
      <w:proofErr w:type="gramStart"/>
      <w:r w:rsidRPr="00D91F51">
        <w:rPr>
          <w:rFonts w:asciiTheme="minorHAnsi" w:hAnsiTheme="minorHAnsi" w:cstheme="minorHAnsi"/>
        </w:rPr>
        <w:t>in light of</w:t>
      </w:r>
      <w:proofErr w:type="gramEnd"/>
      <w:r w:rsidRPr="00D91F51">
        <w:rPr>
          <w:rFonts w:asciiTheme="minorHAnsi" w:hAnsiTheme="minorHAnsi" w:cstheme="minorHAnsi"/>
        </w:rPr>
        <w:t xml:space="preserve"> a broken past?</w:t>
      </w:r>
    </w:p>
    <w:p w14:paraId="30D90815" w14:textId="77777777" w:rsidR="00D91F51" w:rsidRDefault="00DB57E9" w:rsidP="00C1533B">
      <w:pPr>
        <w:pStyle w:val="ListParagraph"/>
        <w:numPr>
          <w:ilvl w:val="0"/>
          <w:numId w:val="5"/>
        </w:numPr>
        <w:rPr>
          <w:rFonts w:asciiTheme="minorHAnsi" w:hAnsiTheme="minorHAnsi" w:cstheme="minorHAnsi"/>
        </w:rPr>
      </w:pPr>
      <w:r w:rsidRPr="00D91F51">
        <w:rPr>
          <w:rFonts w:asciiTheme="minorHAnsi" w:hAnsiTheme="minorHAnsi" w:cstheme="minorHAnsi"/>
        </w:rPr>
        <w:t>How are we growing in an awareness and fear of the God of Israel? How are we</w:t>
      </w:r>
      <w:r w:rsidR="005B7C8C" w:rsidRPr="00D91F51">
        <w:rPr>
          <w:rFonts w:asciiTheme="minorHAnsi" w:hAnsiTheme="minorHAnsi" w:cstheme="minorHAnsi"/>
        </w:rPr>
        <w:t>,</w:t>
      </w:r>
      <w:r w:rsidRPr="00D91F51">
        <w:rPr>
          <w:rFonts w:asciiTheme="minorHAnsi" w:hAnsiTheme="minorHAnsi" w:cstheme="minorHAnsi"/>
        </w:rPr>
        <w:t xml:space="preserve"> like </w:t>
      </w:r>
      <w:r w:rsidR="00E14262" w:rsidRPr="00D91F51">
        <w:rPr>
          <w:rFonts w:asciiTheme="minorHAnsi" w:hAnsiTheme="minorHAnsi" w:cstheme="minorHAnsi"/>
        </w:rPr>
        <w:t>Rahab</w:t>
      </w:r>
      <w:r w:rsidR="005B7C8C" w:rsidRPr="00D91F51">
        <w:rPr>
          <w:rFonts w:asciiTheme="minorHAnsi" w:hAnsiTheme="minorHAnsi" w:cstheme="minorHAnsi"/>
        </w:rPr>
        <w:t xml:space="preserve">, </w:t>
      </w:r>
      <w:r w:rsidRPr="00D91F51">
        <w:rPr>
          <w:rFonts w:asciiTheme="minorHAnsi" w:hAnsiTheme="minorHAnsi" w:cstheme="minorHAnsi"/>
        </w:rPr>
        <w:t>deepening o</w:t>
      </w:r>
      <w:r w:rsidR="005B7C8C" w:rsidRPr="00D91F51">
        <w:rPr>
          <w:rFonts w:asciiTheme="minorHAnsi" w:hAnsiTheme="minorHAnsi" w:cstheme="minorHAnsi"/>
        </w:rPr>
        <w:t>u</w:t>
      </w:r>
      <w:r w:rsidRPr="00D91F51">
        <w:rPr>
          <w:rFonts w:asciiTheme="minorHAnsi" w:hAnsiTheme="minorHAnsi" w:cstheme="minorHAnsi"/>
        </w:rPr>
        <w:t>r faith in Christ?</w:t>
      </w:r>
    </w:p>
    <w:p w14:paraId="2BB00609" w14:textId="77777777" w:rsidR="00D91F51" w:rsidRDefault="00DB57E9" w:rsidP="0023497D">
      <w:pPr>
        <w:pStyle w:val="ListParagraph"/>
        <w:numPr>
          <w:ilvl w:val="0"/>
          <w:numId w:val="5"/>
        </w:numPr>
        <w:rPr>
          <w:rFonts w:asciiTheme="minorHAnsi" w:hAnsiTheme="minorHAnsi" w:cstheme="minorHAnsi"/>
        </w:rPr>
      </w:pPr>
      <w:r w:rsidRPr="00D91F51">
        <w:rPr>
          <w:rFonts w:asciiTheme="minorHAnsi" w:hAnsiTheme="minorHAnsi" w:cstheme="minorHAnsi"/>
        </w:rPr>
        <w:t xml:space="preserve">How does God’s mercy to </w:t>
      </w:r>
      <w:r w:rsidR="00E14262" w:rsidRPr="00D91F51">
        <w:rPr>
          <w:rFonts w:asciiTheme="minorHAnsi" w:hAnsiTheme="minorHAnsi" w:cstheme="minorHAnsi"/>
        </w:rPr>
        <w:t>Rahab</w:t>
      </w:r>
      <w:r w:rsidRPr="00D91F51">
        <w:rPr>
          <w:rFonts w:asciiTheme="minorHAnsi" w:hAnsiTheme="minorHAnsi" w:cstheme="minorHAnsi"/>
        </w:rPr>
        <w:t xml:space="preserve"> (and to you) compel your mercy towards people who have hurt you </w:t>
      </w:r>
      <w:proofErr w:type="gramStart"/>
      <w:r w:rsidRPr="00D91F51">
        <w:rPr>
          <w:rFonts w:asciiTheme="minorHAnsi" w:hAnsiTheme="minorHAnsi" w:cstheme="minorHAnsi"/>
        </w:rPr>
        <w:t>in the area of</w:t>
      </w:r>
      <w:proofErr w:type="gramEnd"/>
      <w:r w:rsidRPr="00D91F51">
        <w:rPr>
          <w:rFonts w:asciiTheme="minorHAnsi" w:hAnsiTheme="minorHAnsi" w:cstheme="minorHAnsi"/>
        </w:rPr>
        <w:t xml:space="preserve"> sexual sin?</w:t>
      </w:r>
    </w:p>
    <w:p w14:paraId="7D9F867D" w14:textId="110238FC" w:rsidR="00DB57E9" w:rsidRPr="00D91F51" w:rsidRDefault="00B531B5" w:rsidP="0023497D">
      <w:pPr>
        <w:pStyle w:val="ListParagraph"/>
        <w:numPr>
          <w:ilvl w:val="0"/>
          <w:numId w:val="5"/>
        </w:numPr>
        <w:rPr>
          <w:rFonts w:asciiTheme="minorHAnsi" w:hAnsiTheme="minorHAnsi" w:cstheme="minorHAnsi"/>
        </w:rPr>
      </w:pPr>
      <w:r w:rsidRPr="00D91F51">
        <w:rPr>
          <w:rFonts w:asciiTheme="minorHAnsi" w:hAnsiTheme="minorHAnsi" w:cstheme="minorHAnsi"/>
        </w:rPr>
        <w:t xml:space="preserve">How can this story equip and compel us to engage our city with the gospel? (check out </w:t>
      </w:r>
      <w:hyperlink r:id="rId5" w:history="1">
        <w:r w:rsidRPr="00D91F51">
          <w:rPr>
            <w:rStyle w:val="Hyperlink"/>
            <w:rFonts w:asciiTheme="minorHAnsi" w:hAnsiTheme="minorHAnsi" w:cstheme="minorHAnsi"/>
          </w:rPr>
          <w:t>www.scarlethope.org</w:t>
        </w:r>
      </w:hyperlink>
      <w:r w:rsidRPr="00D91F51">
        <w:rPr>
          <w:rFonts w:asciiTheme="minorHAnsi" w:hAnsiTheme="minorHAnsi" w:cstheme="minorHAnsi"/>
        </w:rPr>
        <w:t xml:space="preserve"> ) </w:t>
      </w:r>
    </w:p>
    <w:p w14:paraId="12568BAA" w14:textId="1D38BCA5" w:rsidR="00B531B5" w:rsidRDefault="00B531B5" w:rsidP="00C01524">
      <w:pPr>
        <w:rPr>
          <w:rFonts w:asciiTheme="minorHAnsi" w:hAnsiTheme="minorHAnsi" w:cstheme="minorHAnsi"/>
        </w:rPr>
      </w:pPr>
    </w:p>
    <w:p w14:paraId="228D2336" w14:textId="08757FCF" w:rsidR="00B531B5" w:rsidRDefault="00B531B5" w:rsidP="00B531B5">
      <w:pPr>
        <w:rPr>
          <w:rFonts w:eastAsia="Times New Roman"/>
          <w:i/>
          <w:iCs/>
          <w:color w:val="FF0000"/>
        </w:rPr>
      </w:pPr>
      <w:r w:rsidRPr="000E6C05">
        <w:rPr>
          <w:rFonts w:eastAsia="Times New Roman"/>
          <w:i/>
          <w:iCs/>
          <w:color w:val="FF0000"/>
        </w:rPr>
        <w:t>Share a key take away or challenge for the week…</w:t>
      </w:r>
    </w:p>
    <w:p w14:paraId="1EB4D695" w14:textId="77777777" w:rsidR="00B531B5" w:rsidRPr="000E6C05" w:rsidRDefault="00B531B5" w:rsidP="00B531B5">
      <w:pPr>
        <w:rPr>
          <w:rFonts w:eastAsia="Times New Roman"/>
          <w:i/>
          <w:iCs/>
          <w:color w:val="FF0000"/>
        </w:rPr>
      </w:pPr>
    </w:p>
    <w:p w14:paraId="1B8CA5C3" w14:textId="4E43157F" w:rsidR="00B531B5" w:rsidRDefault="00B531B5" w:rsidP="00B531B5">
      <w:pPr>
        <w:rPr>
          <w:rFonts w:eastAsia="Times New Roman"/>
          <w:i/>
          <w:iCs/>
          <w:color w:val="FF0000"/>
        </w:rPr>
      </w:pPr>
      <w:r w:rsidRPr="000E6C05">
        <w:rPr>
          <w:rFonts w:eastAsia="Times New Roman"/>
          <w:i/>
          <w:iCs/>
          <w:color w:val="FF0000"/>
        </w:rPr>
        <w:t xml:space="preserve">Pray together </w:t>
      </w:r>
      <w:proofErr w:type="gramStart"/>
      <w:r w:rsidRPr="000E6C05">
        <w:rPr>
          <w:rFonts w:eastAsia="Times New Roman"/>
          <w:i/>
          <w:iCs/>
          <w:color w:val="FF0000"/>
        </w:rPr>
        <w:t>in light of</w:t>
      </w:r>
      <w:proofErr w:type="gramEnd"/>
      <w:r w:rsidRPr="000E6C05">
        <w:rPr>
          <w:rFonts w:eastAsia="Times New Roman"/>
          <w:i/>
          <w:iCs/>
          <w:color w:val="FF0000"/>
        </w:rPr>
        <w:t xml:space="preserve"> </w:t>
      </w:r>
      <w:r>
        <w:rPr>
          <w:rFonts w:eastAsia="Times New Roman"/>
          <w:i/>
          <w:iCs/>
          <w:color w:val="FF0000"/>
        </w:rPr>
        <w:t>Matthew 1:5</w:t>
      </w:r>
    </w:p>
    <w:p w14:paraId="213BA6AA" w14:textId="77777777" w:rsidR="00B531B5" w:rsidRPr="0024086A" w:rsidRDefault="00B531B5" w:rsidP="00B531B5">
      <w:pPr>
        <w:rPr>
          <w:rFonts w:eastAsia="Times New Roman"/>
          <w:i/>
          <w:iCs/>
          <w:color w:val="FF0000"/>
        </w:rPr>
      </w:pPr>
    </w:p>
    <w:p w14:paraId="7DBFE6D4" w14:textId="77777777" w:rsidR="00B531B5" w:rsidRDefault="00B531B5" w:rsidP="00B531B5">
      <w:pPr>
        <w:rPr>
          <w:b/>
          <w:bCs/>
        </w:rPr>
      </w:pPr>
      <w:r>
        <w:rPr>
          <w:b/>
          <w:bCs/>
        </w:rPr>
        <w:t>Prayer Guide:</w:t>
      </w:r>
    </w:p>
    <w:p w14:paraId="24A9CF26" w14:textId="7E9C78A2" w:rsidR="00B531B5" w:rsidRDefault="00B531B5" w:rsidP="00C01524">
      <w:pPr>
        <w:rPr>
          <w:rFonts w:asciiTheme="minorHAnsi" w:hAnsiTheme="minorHAnsi" w:cstheme="minorHAnsi"/>
        </w:rPr>
      </w:pPr>
    </w:p>
    <w:p w14:paraId="53CCD457" w14:textId="1BC5D4F8" w:rsidR="00B531B5" w:rsidRDefault="00B531B5" w:rsidP="00C01524">
      <w:pPr>
        <w:rPr>
          <w:rFonts w:asciiTheme="minorHAnsi" w:hAnsiTheme="minorHAnsi" w:cstheme="minorHAnsi"/>
        </w:rPr>
      </w:pPr>
      <w:r>
        <w:rPr>
          <w:rFonts w:asciiTheme="minorHAnsi" w:hAnsiTheme="minorHAnsi" w:cstheme="minorHAnsi"/>
        </w:rPr>
        <w:t xml:space="preserve">Pray for our church that the hope and light of Jesus would heal in areas where sexual sin has hurt people. Pray for marriages to be strengthened and restored. Pray that lust and </w:t>
      </w:r>
      <w:r w:rsidR="00E865AD">
        <w:rPr>
          <w:rFonts w:asciiTheme="minorHAnsi" w:hAnsiTheme="minorHAnsi" w:cstheme="minorHAnsi"/>
        </w:rPr>
        <w:t>pornography would have no lasting victory in our people.</w:t>
      </w:r>
    </w:p>
    <w:p w14:paraId="74E167BC" w14:textId="06559FF8" w:rsidR="00E865AD" w:rsidRDefault="00E865AD" w:rsidP="00C01524">
      <w:pPr>
        <w:rPr>
          <w:rFonts w:asciiTheme="minorHAnsi" w:hAnsiTheme="minorHAnsi" w:cstheme="minorHAnsi"/>
        </w:rPr>
      </w:pPr>
    </w:p>
    <w:p w14:paraId="1DE6AC8F" w14:textId="20226EFC" w:rsidR="00E865AD" w:rsidRDefault="00E865AD" w:rsidP="00C01524">
      <w:pPr>
        <w:rPr>
          <w:rFonts w:asciiTheme="minorHAnsi" w:hAnsiTheme="minorHAnsi" w:cstheme="minorHAnsi"/>
        </w:rPr>
      </w:pPr>
      <w:r>
        <w:rPr>
          <w:rFonts w:asciiTheme="minorHAnsi" w:hAnsiTheme="minorHAnsi" w:cstheme="minorHAnsi"/>
        </w:rPr>
        <w:t xml:space="preserve">Pray for our city that those in the adult entertainment industry and those trapped in sexual sin would experience the freedom of Christ. Pray for </w:t>
      </w:r>
      <w:r w:rsidR="002C50E9">
        <w:rPr>
          <w:rFonts w:asciiTheme="minorHAnsi" w:hAnsiTheme="minorHAnsi" w:cstheme="minorHAnsi"/>
        </w:rPr>
        <w:t xml:space="preserve">the </w:t>
      </w:r>
      <w:r>
        <w:rPr>
          <w:rFonts w:asciiTheme="minorHAnsi" w:hAnsiTheme="minorHAnsi" w:cstheme="minorHAnsi"/>
        </w:rPr>
        <w:t xml:space="preserve">Scarlet </w:t>
      </w:r>
      <w:r w:rsidR="002C50E9">
        <w:rPr>
          <w:rFonts w:asciiTheme="minorHAnsi" w:hAnsiTheme="minorHAnsi" w:cstheme="minorHAnsi"/>
        </w:rPr>
        <w:t>H</w:t>
      </w:r>
      <w:r>
        <w:rPr>
          <w:rFonts w:asciiTheme="minorHAnsi" w:hAnsiTheme="minorHAnsi" w:cstheme="minorHAnsi"/>
        </w:rPr>
        <w:t xml:space="preserve">ope ministry to </w:t>
      </w:r>
      <w:r w:rsidR="00E14AE8">
        <w:rPr>
          <w:rFonts w:asciiTheme="minorHAnsi" w:hAnsiTheme="minorHAnsi" w:cstheme="minorHAnsi"/>
        </w:rPr>
        <w:t>have the favor of the Lord as they loving</w:t>
      </w:r>
      <w:r w:rsidR="002C50E9">
        <w:rPr>
          <w:rFonts w:asciiTheme="minorHAnsi" w:hAnsiTheme="minorHAnsi" w:cstheme="minorHAnsi"/>
        </w:rPr>
        <w:t>ly</w:t>
      </w:r>
      <w:r w:rsidR="00E14AE8">
        <w:rPr>
          <w:rFonts w:asciiTheme="minorHAnsi" w:hAnsiTheme="minorHAnsi" w:cstheme="minorHAnsi"/>
        </w:rPr>
        <w:t xml:space="preserve"> engage these hard spaces. </w:t>
      </w:r>
    </w:p>
    <w:p w14:paraId="0A004499" w14:textId="47546744" w:rsidR="00E14AE8" w:rsidRDefault="00E14AE8" w:rsidP="00C01524">
      <w:pPr>
        <w:rPr>
          <w:rFonts w:asciiTheme="minorHAnsi" w:hAnsiTheme="minorHAnsi" w:cstheme="minorHAnsi"/>
        </w:rPr>
      </w:pPr>
    </w:p>
    <w:p w14:paraId="0C0A72B3" w14:textId="423E3105" w:rsidR="00E14AE8" w:rsidRPr="00DB57E9" w:rsidRDefault="00E14AE8" w:rsidP="00C01524">
      <w:pPr>
        <w:rPr>
          <w:rFonts w:asciiTheme="minorHAnsi" w:hAnsiTheme="minorHAnsi" w:cstheme="minorHAnsi"/>
        </w:rPr>
      </w:pPr>
      <w:r>
        <w:rPr>
          <w:rFonts w:asciiTheme="minorHAnsi" w:hAnsiTheme="minorHAnsi" w:cstheme="minorHAnsi"/>
        </w:rPr>
        <w:t xml:space="preserve">Pray for our world that God would bring justice and rescue to the millions affected by sex trafficking through all cultures. Pray that God would use the faith of those redeemed from a broken past to rescue others through mission. </w:t>
      </w:r>
    </w:p>
    <w:sectPr w:rsidR="00E14AE8" w:rsidRPr="00DB5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E544E"/>
    <w:multiLevelType w:val="hybridMultilevel"/>
    <w:tmpl w:val="E7601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10608"/>
    <w:multiLevelType w:val="hybridMultilevel"/>
    <w:tmpl w:val="0232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E2093"/>
    <w:multiLevelType w:val="hybridMultilevel"/>
    <w:tmpl w:val="1C648938"/>
    <w:lvl w:ilvl="0" w:tplc="FC90D8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97F43"/>
    <w:multiLevelType w:val="hybridMultilevel"/>
    <w:tmpl w:val="829AB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F414AB"/>
    <w:multiLevelType w:val="hybridMultilevel"/>
    <w:tmpl w:val="47A6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A628BC"/>
    <w:multiLevelType w:val="hybridMultilevel"/>
    <w:tmpl w:val="15468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90FB9"/>
    <w:multiLevelType w:val="hybridMultilevel"/>
    <w:tmpl w:val="A2E6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77"/>
    <w:rsid w:val="0000602E"/>
    <w:rsid w:val="00033C9D"/>
    <w:rsid w:val="000341D4"/>
    <w:rsid w:val="00072BBD"/>
    <w:rsid w:val="00090AE8"/>
    <w:rsid w:val="000D65DF"/>
    <w:rsid w:val="00143BD7"/>
    <w:rsid w:val="00160A63"/>
    <w:rsid w:val="001E1EDB"/>
    <w:rsid w:val="00221E22"/>
    <w:rsid w:val="002331FF"/>
    <w:rsid w:val="002A5273"/>
    <w:rsid w:val="002C0285"/>
    <w:rsid w:val="002C06CC"/>
    <w:rsid w:val="002C4D00"/>
    <w:rsid w:val="002C50E9"/>
    <w:rsid w:val="003031AE"/>
    <w:rsid w:val="00361208"/>
    <w:rsid w:val="00366CFF"/>
    <w:rsid w:val="003770FA"/>
    <w:rsid w:val="003973FE"/>
    <w:rsid w:val="003C7274"/>
    <w:rsid w:val="00430C6A"/>
    <w:rsid w:val="004A5A77"/>
    <w:rsid w:val="0054098B"/>
    <w:rsid w:val="00560BD8"/>
    <w:rsid w:val="005B7C8C"/>
    <w:rsid w:val="005C2F5A"/>
    <w:rsid w:val="005C3783"/>
    <w:rsid w:val="005C3C03"/>
    <w:rsid w:val="00627CEE"/>
    <w:rsid w:val="0063562B"/>
    <w:rsid w:val="00642279"/>
    <w:rsid w:val="00665DF6"/>
    <w:rsid w:val="006671F1"/>
    <w:rsid w:val="00680F1A"/>
    <w:rsid w:val="006E07F2"/>
    <w:rsid w:val="006F5AC9"/>
    <w:rsid w:val="00712628"/>
    <w:rsid w:val="007E66CB"/>
    <w:rsid w:val="008041E2"/>
    <w:rsid w:val="0080556F"/>
    <w:rsid w:val="008749ED"/>
    <w:rsid w:val="008D071E"/>
    <w:rsid w:val="008D7793"/>
    <w:rsid w:val="008F33C7"/>
    <w:rsid w:val="008F7150"/>
    <w:rsid w:val="00951C75"/>
    <w:rsid w:val="00963D01"/>
    <w:rsid w:val="009A3C70"/>
    <w:rsid w:val="009D4360"/>
    <w:rsid w:val="009D73E4"/>
    <w:rsid w:val="009E3D07"/>
    <w:rsid w:val="00A052FE"/>
    <w:rsid w:val="00A21582"/>
    <w:rsid w:val="00A52306"/>
    <w:rsid w:val="00AB151F"/>
    <w:rsid w:val="00AD0D77"/>
    <w:rsid w:val="00B531B5"/>
    <w:rsid w:val="00B562DB"/>
    <w:rsid w:val="00B717CA"/>
    <w:rsid w:val="00B85A3C"/>
    <w:rsid w:val="00B94B6A"/>
    <w:rsid w:val="00C01524"/>
    <w:rsid w:val="00C16E3B"/>
    <w:rsid w:val="00CC7827"/>
    <w:rsid w:val="00CF43C0"/>
    <w:rsid w:val="00D0214D"/>
    <w:rsid w:val="00D226B3"/>
    <w:rsid w:val="00D2657F"/>
    <w:rsid w:val="00D91F51"/>
    <w:rsid w:val="00D9506C"/>
    <w:rsid w:val="00D96F3C"/>
    <w:rsid w:val="00DA2CCA"/>
    <w:rsid w:val="00DB57E9"/>
    <w:rsid w:val="00DE4853"/>
    <w:rsid w:val="00E14262"/>
    <w:rsid w:val="00E14AE8"/>
    <w:rsid w:val="00E1615C"/>
    <w:rsid w:val="00E31204"/>
    <w:rsid w:val="00E461AB"/>
    <w:rsid w:val="00E46D67"/>
    <w:rsid w:val="00E80F4E"/>
    <w:rsid w:val="00E865AD"/>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788F"/>
  <w15:chartTrackingRefBased/>
  <w15:docId w15:val="{BA27EDEA-3AA5-4E98-AB55-33C8FECE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C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1C7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94B6A"/>
    <w:pPr>
      <w:ind w:left="720"/>
      <w:contextualSpacing/>
    </w:pPr>
  </w:style>
  <w:style w:type="character" w:styleId="Hyperlink">
    <w:name w:val="Hyperlink"/>
    <w:basedOn w:val="DefaultParagraphFont"/>
    <w:uiPriority w:val="99"/>
    <w:unhideWhenUsed/>
    <w:rsid w:val="00B531B5"/>
    <w:rPr>
      <w:color w:val="0563C1" w:themeColor="hyperlink"/>
      <w:u w:val="single"/>
    </w:rPr>
  </w:style>
  <w:style w:type="character" w:styleId="UnresolvedMention">
    <w:name w:val="Unresolved Mention"/>
    <w:basedOn w:val="DefaultParagraphFont"/>
    <w:uiPriority w:val="99"/>
    <w:semiHidden/>
    <w:unhideWhenUsed/>
    <w:rsid w:val="00B53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596937">
      <w:bodyDiv w:val="1"/>
      <w:marLeft w:val="0"/>
      <w:marRight w:val="0"/>
      <w:marTop w:val="0"/>
      <w:marBottom w:val="0"/>
      <w:divBdr>
        <w:top w:val="none" w:sz="0" w:space="0" w:color="auto"/>
        <w:left w:val="none" w:sz="0" w:space="0" w:color="auto"/>
        <w:bottom w:val="none" w:sz="0" w:space="0" w:color="auto"/>
        <w:right w:val="none" w:sz="0" w:space="0" w:color="auto"/>
      </w:divBdr>
    </w:div>
    <w:div w:id="18801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arle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2020-12-01T20:25:00Z</dcterms:created>
  <dcterms:modified xsi:type="dcterms:W3CDTF">2020-12-01T20:25:00Z</dcterms:modified>
</cp:coreProperties>
</file>