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1D6A" w14:textId="6135DDC2" w:rsidR="007B5CB2" w:rsidRDefault="007B5CB2" w:rsidP="007B5CB2">
      <w:pPr>
        <w:jc w:val="center"/>
        <w:rPr>
          <w:b/>
          <w:bCs/>
        </w:rPr>
      </w:pPr>
      <w:r>
        <w:rPr>
          <w:b/>
          <w:bCs/>
        </w:rPr>
        <w:t>Community Group Discussion Guide</w:t>
      </w:r>
      <w:r>
        <w:rPr>
          <w:b/>
          <w:bCs/>
        </w:rPr>
        <w:br/>
        <w:t>2 Timothy 4:9-22</w:t>
      </w:r>
    </w:p>
    <w:p w14:paraId="3A9B44AC" w14:textId="4899494B" w:rsidR="007B5CB2" w:rsidRDefault="007B5CB2" w:rsidP="007B5CB2">
      <w:pPr>
        <w:pStyle w:val="NormalWeb"/>
        <w:rPr>
          <w:rFonts w:asciiTheme="minorHAnsi" w:hAnsiTheme="minorHAnsi" w:cstheme="minorHAnsi"/>
          <w:i/>
          <w:iCs/>
          <w:color w:val="FF0000"/>
          <w:sz w:val="22"/>
          <w:szCs w:val="22"/>
        </w:rPr>
      </w:pPr>
      <w:r>
        <w:rPr>
          <w:rFonts w:asciiTheme="minorHAnsi" w:hAnsiTheme="minorHAnsi" w:cstheme="minorHAnsi"/>
          <w:i/>
          <w:iCs/>
          <w:color w:val="FF0000"/>
          <w:sz w:val="22"/>
          <w:szCs w:val="22"/>
        </w:rPr>
        <w:t>Read 2 Timothy 4:9-</w:t>
      </w:r>
      <w:proofErr w:type="gramStart"/>
      <w:r>
        <w:rPr>
          <w:rFonts w:asciiTheme="minorHAnsi" w:hAnsiTheme="minorHAnsi" w:cstheme="minorHAnsi"/>
          <w:i/>
          <w:iCs/>
          <w:color w:val="FF0000"/>
          <w:sz w:val="22"/>
          <w:szCs w:val="22"/>
        </w:rPr>
        <w:t>22</w:t>
      </w:r>
      <w:proofErr w:type="gramEnd"/>
    </w:p>
    <w:p w14:paraId="71A65A2A" w14:textId="77777777" w:rsidR="007B5CB2" w:rsidRDefault="007B5CB2" w:rsidP="007B5CB2">
      <w:pPr>
        <w:pStyle w:val="NormalWeb"/>
        <w:spacing w:before="0" w:beforeAutospacing="0" w:after="0" w:afterAutospacing="0"/>
        <w:rPr>
          <w:rFonts w:asciiTheme="minorHAnsi" w:hAnsiTheme="minorHAnsi" w:cstheme="minorHAnsi"/>
          <w:i/>
          <w:iCs/>
          <w:color w:val="FF0000"/>
          <w:sz w:val="22"/>
          <w:szCs w:val="22"/>
        </w:rPr>
      </w:pPr>
      <w:r>
        <w:rPr>
          <w:rFonts w:asciiTheme="minorHAnsi" w:hAnsiTheme="minorHAnsi" w:cstheme="minorHAnsi"/>
          <w:i/>
          <w:iCs/>
          <w:color w:val="FF0000"/>
          <w:sz w:val="22"/>
          <w:szCs w:val="22"/>
        </w:rPr>
        <w:t xml:space="preserve">Set the Context… </w:t>
      </w:r>
    </w:p>
    <w:p w14:paraId="5D340C3E" w14:textId="0E0C3C68" w:rsidR="002869BE" w:rsidRDefault="007B5CB2" w:rsidP="007B5CB2">
      <w:r>
        <w:rPr>
          <w:b/>
          <w:bCs/>
        </w:rPr>
        <w:t xml:space="preserve">Context: </w:t>
      </w:r>
      <w:r>
        <w:t>2 Timothy 4 is the legacy chapter of the epistle. Paul is passing the ministry baton to Timothy after running his race as hard as he could for the glory of God. (2 Tim. 4:6-8) This chapter closes the letter with final instructions and greetings. One of the major themes is Paul’s sense of loneliness at the end of his life and ministry, while holding on to the confidence that the Lord is standing by him and strengthening him. (2 Tim. 4:17)</w:t>
      </w:r>
    </w:p>
    <w:p w14:paraId="4A1559BE" w14:textId="41C0A314" w:rsidR="002E7F8D" w:rsidRDefault="007B5CB2" w:rsidP="007B5CB2">
      <w:r w:rsidRPr="002103F9">
        <w:rPr>
          <w:b/>
          <w:bCs/>
        </w:rPr>
        <w:t>Commentary</w:t>
      </w:r>
      <w:r>
        <w:t xml:space="preserve">: </w:t>
      </w:r>
      <w:r w:rsidR="002103F9">
        <w:t>Timothy’s final instructions include coming to visit Paul a</w:t>
      </w:r>
      <w:r w:rsidR="00027FFA">
        <w:t>t</w:t>
      </w:r>
      <w:r w:rsidR="002103F9">
        <w:t xml:space="preserve"> his first opportunity. It appears that the Apostle had been abandoned by many who had formerly served with him. “</w:t>
      </w:r>
      <w:r w:rsidR="002103F9" w:rsidRPr="002103F9">
        <w:rPr>
          <w:b/>
          <w:bCs/>
          <w:i/>
          <w:iCs/>
        </w:rPr>
        <w:t xml:space="preserve">For Demas, in love with this present world, has deserted me and gone to Thessalonica. </w:t>
      </w:r>
      <w:proofErr w:type="spellStart"/>
      <w:r w:rsidR="002103F9" w:rsidRPr="002103F9">
        <w:rPr>
          <w:b/>
          <w:bCs/>
          <w:i/>
          <w:iCs/>
        </w:rPr>
        <w:t>Crescens</w:t>
      </w:r>
      <w:proofErr w:type="spellEnd"/>
      <w:r w:rsidR="002103F9" w:rsidRPr="002103F9">
        <w:rPr>
          <w:b/>
          <w:bCs/>
          <w:i/>
          <w:iCs/>
        </w:rPr>
        <w:t xml:space="preserve"> has gone to Galatia, Titus to Dalmatia</w:t>
      </w:r>
      <w:r w:rsidR="002103F9">
        <w:t xml:space="preserve">.” (2 Tim. 4:9-10) </w:t>
      </w:r>
      <w:r w:rsidR="005B32B7">
        <w:t>“</w:t>
      </w:r>
      <w:r w:rsidR="005B32B7" w:rsidRPr="005B32B7">
        <w:rPr>
          <w:b/>
          <w:bCs/>
          <w:i/>
          <w:iCs/>
        </w:rPr>
        <w:t>At my first defense no one came to stand by me, but all deserted me</w:t>
      </w:r>
      <w:r w:rsidR="005B32B7">
        <w:t xml:space="preserve">.” (2 Tim. 4:15) </w:t>
      </w:r>
      <w:r w:rsidR="002103F9">
        <w:t xml:space="preserve">This is a reminder that in serving Jesus for the long haul there can be seasons when </w:t>
      </w:r>
      <w:r w:rsidR="005B32B7">
        <w:t xml:space="preserve">friendships can let you down. Being let down by friends would be a major discouragement and deterrent to ministry unless of course we remember that Jesus promises to be with us wherever we go. (2 Tim. 4:17, Matthew 28:20) The Christian who endures faithfully even through </w:t>
      </w:r>
      <w:r w:rsidR="001670AC">
        <w:t>abandonment has the hope that, “</w:t>
      </w:r>
      <w:r w:rsidR="001670AC" w:rsidRPr="001670AC">
        <w:rPr>
          <w:b/>
          <w:bCs/>
          <w:i/>
          <w:iCs/>
        </w:rPr>
        <w:t>The Lord will rescue me from every evil deed and bring me safely into his heavenly kingdom</w:t>
      </w:r>
      <w:r w:rsidR="001670AC">
        <w:t xml:space="preserve">…” (2 Tim. 4:18) </w:t>
      </w:r>
      <w:r w:rsidR="005D3792">
        <w:t xml:space="preserve">Not all relationships are lost as Paul ends by sending his greetings to a few friends. (2 Tim. 4:19-22) </w:t>
      </w:r>
      <w:r w:rsidR="001670AC">
        <w:t>Because of the gospel</w:t>
      </w:r>
      <w:r w:rsidR="00027FFA">
        <w:t>,</w:t>
      </w:r>
      <w:r w:rsidR="001670AC">
        <w:t xml:space="preserve"> we will be in the presence of the Lord for ever and ever. This is the encouragement we need to fuel us until the end. </w:t>
      </w:r>
    </w:p>
    <w:p w14:paraId="5439F621" w14:textId="0BF0CFAA" w:rsidR="002E7F8D" w:rsidRPr="00027FFA" w:rsidRDefault="002E7F8D" w:rsidP="002E7F8D">
      <w:pPr>
        <w:rPr>
          <w:rFonts w:eastAsia="Times New Roman"/>
          <w:i/>
          <w:iCs/>
          <w:color w:val="FF0000"/>
        </w:rPr>
      </w:pPr>
      <w:r w:rsidRPr="00027FFA">
        <w:rPr>
          <w:rFonts w:eastAsia="Times New Roman"/>
          <w:i/>
          <w:iCs/>
          <w:color w:val="FF0000"/>
        </w:rPr>
        <w:t>Share main truths of the passage along with verses that teach them and discuss how to apply to our daily lives …</w:t>
      </w:r>
    </w:p>
    <w:p w14:paraId="4EA430CC" w14:textId="305B6029" w:rsidR="002E7F8D" w:rsidRDefault="002E7F8D" w:rsidP="002E7F8D">
      <w:pPr>
        <w:rPr>
          <w:rFonts w:eastAsia="Times New Roman"/>
        </w:rPr>
      </w:pPr>
      <w:r w:rsidRPr="00474FE4">
        <w:rPr>
          <w:rFonts w:eastAsia="Times New Roman"/>
          <w:b/>
          <w:bCs/>
        </w:rPr>
        <w:t>Key Points</w:t>
      </w:r>
      <w:r w:rsidRPr="00474FE4">
        <w:rPr>
          <w:rFonts w:eastAsia="Times New Roman"/>
        </w:rPr>
        <w:t>:</w:t>
      </w:r>
    </w:p>
    <w:p w14:paraId="3C84CF99" w14:textId="29C0E464" w:rsidR="002E7F8D" w:rsidRDefault="002E7F8D" w:rsidP="002E7F8D">
      <w:pPr>
        <w:pStyle w:val="ListParagraph"/>
        <w:numPr>
          <w:ilvl w:val="0"/>
          <w:numId w:val="1"/>
        </w:numPr>
        <w:rPr>
          <w:rFonts w:eastAsia="Times New Roman"/>
        </w:rPr>
      </w:pPr>
      <w:r>
        <w:rPr>
          <w:rFonts w:eastAsia="Times New Roman"/>
        </w:rPr>
        <w:t>Paul abandoned by friends, but strengthened by Jesus (V. 9-18)</w:t>
      </w:r>
    </w:p>
    <w:p w14:paraId="68068AC5" w14:textId="2871A934" w:rsidR="002E7F8D" w:rsidRDefault="002E7F8D" w:rsidP="002E7F8D">
      <w:pPr>
        <w:pStyle w:val="ListParagraph"/>
        <w:numPr>
          <w:ilvl w:val="0"/>
          <w:numId w:val="1"/>
        </w:numPr>
        <w:rPr>
          <w:rFonts w:eastAsia="Times New Roman"/>
        </w:rPr>
      </w:pPr>
      <w:r>
        <w:rPr>
          <w:rFonts w:eastAsia="Times New Roman"/>
        </w:rPr>
        <w:t>Paul’s final greetings (V. 19-22)</w:t>
      </w:r>
    </w:p>
    <w:p w14:paraId="7DB2F8B8" w14:textId="01AA9F97" w:rsidR="00041D27" w:rsidRPr="00424C71" w:rsidRDefault="00424C71" w:rsidP="00041D27">
      <w:pPr>
        <w:rPr>
          <w:rFonts w:eastAsia="Times New Roman"/>
          <w:u w:val="single"/>
        </w:rPr>
      </w:pPr>
      <w:r w:rsidRPr="00424C71">
        <w:rPr>
          <w:rFonts w:eastAsia="Times New Roman"/>
          <w:u w:val="single"/>
        </w:rPr>
        <w:t>1 Timothy 4:9-18</w:t>
      </w:r>
    </w:p>
    <w:p w14:paraId="23C0E974" w14:textId="09B90E6B" w:rsidR="00041D27" w:rsidRDefault="00041D27" w:rsidP="00041D27">
      <w:pPr>
        <w:numPr>
          <w:ilvl w:val="0"/>
          <w:numId w:val="2"/>
        </w:numPr>
        <w:spacing w:before="100" w:beforeAutospacing="1" w:after="100" w:afterAutospacing="1" w:line="240" w:lineRule="auto"/>
        <w:rPr>
          <w:rFonts w:eastAsia="Times New Roman"/>
        </w:rPr>
      </w:pPr>
      <w:r>
        <w:rPr>
          <w:rFonts w:eastAsia="Times New Roman"/>
        </w:rPr>
        <w:t xml:space="preserve">Have you ever felt “lonely” in your pursuit of the Lord? Where do we go with feelings of isolation for comfort? </w:t>
      </w:r>
    </w:p>
    <w:p w14:paraId="3AC8D1D8" w14:textId="163D1880" w:rsidR="00041D27" w:rsidRDefault="00041D27" w:rsidP="00041D27">
      <w:pPr>
        <w:numPr>
          <w:ilvl w:val="0"/>
          <w:numId w:val="2"/>
        </w:numPr>
        <w:spacing w:before="100" w:beforeAutospacing="1" w:after="100" w:afterAutospacing="1" w:line="240" w:lineRule="auto"/>
        <w:rPr>
          <w:rFonts w:eastAsia="Times New Roman"/>
        </w:rPr>
      </w:pPr>
      <w:r>
        <w:rPr>
          <w:rFonts w:eastAsia="Times New Roman"/>
        </w:rPr>
        <w:t>When making disciples and living on mission</w:t>
      </w:r>
      <w:r w:rsidR="00027FFA">
        <w:rPr>
          <w:rFonts w:eastAsia="Times New Roman"/>
        </w:rPr>
        <w:t>,</w:t>
      </w:r>
      <w:r>
        <w:rPr>
          <w:rFonts w:eastAsia="Times New Roman"/>
        </w:rPr>
        <w:t xml:space="preserve"> why is biblical community so valuable? </w:t>
      </w:r>
    </w:p>
    <w:p w14:paraId="452728FB" w14:textId="77777777" w:rsidR="00041D27" w:rsidRDefault="00041D27" w:rsidP="00041D27">
      <w:pPr>
        <w:numPr>
          <w:ilvl w:val="0"/>
          <w:numId w:val="2"/>
        </w:numPr>
        <w:spacing w:before="100" w:beforeAutospacing="1" w:after="100" w:afterAutospacing="1" w:line="240" w:lineRule="auto"/>
        <w:rPr>
          <w:rFonts w:eastAsia="Times New Roman"/>
        </w:rPr>
      </w:pPr>
      <w:r>
        <w:rPr>
          <w:rFonts w:eastAsia="Times New Roman"/>
        </w:rPr>
        <w:t xml:space="preserve">What makes a “godly” friend? </w:t>
      </w:r>
    </w:p>
    <w:p w14:paraId="0A5BF30A" w14:textId="77777777" w:rsidR="00041D27" w:rsidRDefault="00041D27" w:rsidP="00041D27">
      <w:pPr>
        <w:numPr>
          <w:ilvl w:val="0"/>
          <w:numId w:val="2"/>
        </w:numPr>
        <w:spacing w:before="100" w:beforeAutospacing="1" w:after="100" w:afterAutospacing="1" w:line="240" w:lineRule="auto"/>
        <w:rPr>
          <w:rFonts w:eastAsia="Times New Roman"/>
        </w:rPr>
      </w:pPr>
      <w:r>
        <w:rPr>
          <w:rFonts w:eastAsia="Times New Roman"/>
        </w:rPr>
        <w:t xml:space="preserve">Who are you encouraging in their mission to make disciples? </w:t>
      </w:r>
    </w:p>
    <w:p w14:paraId="04876F8C" w14:textId="6D117D9D" w:rsidR="00041D27" w:rsidRDefault="00041D27" w:rsidP="00041D27">
      <w:pPr>
        <w:numPr>
          <w:ilvl w:val="0"/>
          <w:numId w:val="2"/>
        </w:numPr>
        <w:spacing w:before="100" w:beforeAutospacing="1" w:after="100" w:afterAutospacing="1" w:line="240" w:lineRule="auto"/>
        <w:rPr>
          <w:rFonts w:eastAsia="Times New Roman"/>
        </w:rPr>
      </w:pPr>
      <w:r>
        <w:rPr>
          <w:rFonts w:eastAsia="Times New Roman"/>
        </w:rPr>
        <w:t xml:space="preserve">Who is encouraging you to endure to make disciples? </w:t>
      </w:r>
    </w:p>
    <w:p w14:paraId="5ACF0814" w14:textId="77777777" w:rsidR="00041D27" w:rsidRDefault="00041D27" w:rsidP="00041D27">
      <w:pPr>
        <w:numPr>
          <w:ilvl w:val="0"/>
          <w:numId w:val="2"/>
        </w:numPr>
        <w:spacing w:before="100" w:beforeAutospacing="1" w:after="100" w:afterAutospacing="1" w:line="240" w:lineRule="auto"/>
        <w:rPr>
          <w:rFonts w:eastAsia="Times New Roman"/>
        </w:rPr>
      </w:pPr>
      <w:r>
        <w:rPr>
          <w:rFonts w:eastAsia="Times New Roman"/>
        </w:rPr>
        <w:t xml:space="preserve">Have you ever experienced a strained/ended friendship? How do you guard against bitterness and resentment? </w:t>
      </w:r>
    </w:p>
    <w:p w14:paraId="5375C646" w14:textId="31D7FC7A" w:rsidR="00041D27" w:rsidRDefault="00041D27" w:rsidP="00041D27">
      <w:pPr>
        <w:numPr>
          <w:ilvl w:val="0"/>
          <w:numId w:val="2"/>
        </w:numPr>
        <w:spacing w:before="100" w:beforeAutospacing="1" w:after="100" w:afterAutospacing="1" w:line="240" w:lineRule="auto"/>
        <w:rPr>
          <w:rFonts w:eastAsia="Times New Roman"/>
        </w:rPr>
      </w:pPr>
      <w:r>
        <w:rPr>
          <w:rFonts w:eastAsia="Times New Roman"/>
        </w:rPr>
        <w:t xml:space="preserve">How do we turn our expectations for friendship towards Christ and the gospel? </w:t>
      </w:r>
    </w:p>
    <w:p w14:paraId="6844518E" w14:textId="530CEC74" w:rsidR="00041D27" w:rsidRDefault="00041D27" w:rsidP="00041D27">
      <w:pPr>
        <w:numPr>
          <w:ilvl w:val="0"/>
          <w:numId w:val="2"/>
        </w:numPr>
        <w:spacing w:before="100" w:beforeAutospacing="1" w:after="100" w:afterAutospacing="1" w:line="240" w:lineRule="auto"/>
        <w:rPr>
          <w:rFonts w:eastAsia="Times New Roman"/>
        </w:rPr>
      </w:pPr>
      <w:r>
        <w:rPr>
          <w:rFonts w:eastAsia="Times New Roman"/>
        </w:rPr>
        <w:t xml:space="preserve">How does Jesus satisfy our need for companionship? </w:t>
      </w:r>
    </w:p>
    <w:p w14:paraId="1FF9A488" w14:textId="2E406164" w:rsidR="00041D27" w:rsidRDefault="00041D27" w:rsidP="00041D27">
      <w:pPr>
        <w:numPr>
          <w:ilvl w:val="0"/>
          <w:numId w:val="2"/>
        </w:numPr>
        <w:spacing w:before="100" w:beforeAutospacing="1" w:after="100" w:afterAutospacing="1" w:line="240" w:lineRule="auto"/>
        <w:rPr>
          <w:rFonts w:eastAsia="Times New Roman"/>
        </w:rPr>
      </w:pPr>
      <w:r>
        <w:rPr>
          <w:rFonts w:eastAsia="Times New Roman"/>
        </w:rPr>
        <w:t xml:space="preserve">Are you doing things necessary for cultivating a relationship with Jesus? What examples can you share? </w:t>
      </w:r>
    </w:p>
    <w:p w14:paraId="4729B71E" w14:textId="78E3C7C9" w:rsidR="00041D27" w:rsidRDefault="00041D27" w:rsidP="00041D27">
      <w:pPr>
        <w:numPr>
          <w:ilvl w:val="0"/>
          <w:numId w:val="2"/>
        </w:numPr>
        <w:spacing w:before="100" w:beforeAutospacing="1" w:after="100" w:afterAutospacing="1" w:line="240" w:lineRule="auto"/>
        <w:rPr>
          <w:rFonts w:eastAsia="Times New Roman"/>
        </w:rPr>
      </w:pPr>
      <w:r>
        <w:rPr>
          <w:rFonts w:eastAsia="Times New Roman"/>
        </w:rPr>
        <w:lastRenderedPageBreak/>
        <w:t>If someone w</w:t>
      </w:r>
      <w:r w:rsidR="00027FFA">
        <w:rPr>
          <w:rFonts w:eastAsia="Times New Roman"/>
        </w:rPr>
        <w:t>ere</w:t>
      </w:r>
      <w:r>
        <w:rPr>
          <w:rFonts w:eastAsia="Times New Roman"/>
        </w:rPr>
        <w:t xml:space="preserve"> experiencing loneliness, how could you use this passage to encourage them in the gospel? </w:t>
      </w:r>
    </w:p>
    <w:p w14:paraId="2662DF34" w14:textId="48FE39C1" w:rsidR="00041D27" w:rsidRDefault="00041D27" w:rsidP="00041D27">
      <w:pPr>
        <w:numPr>
          <w:ilvl w:val="0"/>
          <w:numId w:val="2"/>
        </w:numPr>
        <w:spacing w:before="100" w:beforeAutospacing="1" w:after="100" w:afterAutospacing="1" w:line="240" w:lineRule="auto"/>
        <w:rPr>
          <w:rFonts w:eastAsia="Times New Roman"/>
        </w:rPr>
      </w:pPr>
      <w:r>
        <w:rPr>
          <w:rFonts w:eastAsia="Times New Roman"/>
        </w:rPr>
        <w:t xml:space="preserve">How does a vision of the future kingdom fuel faithfulness in evangelism? </w:t>
      </w:r>
    </w:p>
    <w:p w14:paraId="5BFA8AD6" w14:textId="77FCFD18" w:rsidR="00424C71" w:rsidRDefault="006E34FC" w:rsidP="00424C71">
      <w:pPr>
        <w:spacing w:before="100" w:beforeAutospacing="1" w:after="100" w:afterAutospacing="1" w:line="240" w:lineRule="auto"/>
        <w:rPr>
          <w:rFonts w:eastAsia="Times New Roman"/>
          <w:u w:val="single"/>
        </w:rPr>
      </w:pPr>
      <w:r w:rsidRPr="006E34FC">
        <w:rPr>
          <w:rFonts w:eastAsia="Times New Roman"/>
          <w:u w:val="single"/>
        </w:rPr>
        <w:t>2 Timothy 4:19-22</w:t>
      </w:r>
    </w:p>
    <w:p w14:paraId="225F84EF" w14:textId="0BD98A95" w:rsidR="00F458A1" w:rsidRPr="00F458A1" w:rsidRDefault="008F0085" w:rsidP="00F458A1">
      <w:pPr>
        <w:pStyle w:val="ListParagraph"/>
        <w:numPr>
          <w:ilvl w:val="0"/>
          <w:numId w:val="2"/>
        </w:numPr>
        <w:spacing w:before="100" w:beforeAutospacing="1" w:after="100" w:afterAutospacing="1" w:line="240" w:lineRule="auto"/>
        <w:rPr>
          <w:rFonts w:eastAsia="Times New Roman"/>
          <w:u w:val="single"/>
        </w:rPr>
      </w:pPr>
      <w:r>
        <w:rPr>
          <w:rFonts w:eastAsia="Times New Roman"/>
        </w:rPr>
        <w:t xml:space="preserve">How could our community group </w:t>
      </w:r>
      <w:r w:rsidR="006D06E5">
        <w:rPr>
          <w:rFonts w:eastAsia="Times New Roman"/>
        </w:rPr>
        <w:t>send “greetings” to missionaries as a way of encouragement for them while serving abroad?</w:t>
      </w:r>
    </w:p>
    <w:p w14:paraId="094DF4F6" w14:textId="77777777" w:rsidR="00F458A1" w:rsidRPr="000E6C05" w:rsidRDefault="00F458A1" w:rsidP="00F458A1">
      <w:pPr>
        <w:rPr>
          <w:rFonts w:eastAsia="Times New Roman"/>
          <w:i/>
          <w:iCs/>
          <w:color w:val="FF0000"/>
        </w:rPr>
      </w:pPr>
      <w:r w:rsidRPr="000E6C05">
        <w:rPr>
          <w:rFonts w:eastAsia="Times New Roman"/>
          <w:i/>
          <w:iCs/>
          <w:color w:val="FF0000"/>
        </w:rPr>
        <w:t>Share a key take away or challenge for the week…</w:t>
      </w:r>
    </w:p>
    <w:p w14:paraId="02D79E8B" w14:textId="6D01A49D" w:rsidR="00041D27" w:rsidRPr="005B7E05" w:rsidRDefault="00F458A1" w:rsidP="005B7E05">
      <w:pPr>
        <w:spacing w:before="100" w:beforeAutospacing="1" w:after="100" w:afterAutospacing="1" w:line="240" w:lineRule="auto"/>
        <w:rPr>
          <w:rFonts w:eastAsia="Times New Roman"/>
          <w:u w:val="single"/>
        </w:rPr>
      </w:pPr>
      <w:r w:rsidRPr="000E6C05">
        <w:rPr>
          <w:rFonts w:eastAsia="Times New Roman"/>
          <w:i/>
          <w:iCs/>
          <w:color w:val="FF0000"/>
        </w:rPr>
        <w:t xml:space="preserve">Pray together </w:t>
      </w:r>
      <w:proofErr w:type="gramStart"/>
      <w:r w:rsidRPr="000E6C05">
        <w:rPr>
          <w:rFonts w:eastAsia="Times New Roman"/>
          <w:i/>
          <w:iCs/>
          <w:color w:val="FF0000"/>
        </w:rPr>
        <w:t>in light of</w:t>
      </w:r>
      <w:proofErr w:type="gramEnd"/>
      <w:r w:rsidRPr="000E6C05">
        <w:rPr>
          <w:rFonts w:eastAsia="Times New Roman"/>
          <w:i/>
          <w:iCs/>
          <w:color w:val="FF0000"/>
        </w:rPr>
        <w:t xml:space="preserve"> </w:t>
      </w:r>
      <w:r>
        <w:rPr>
          <w:rFonts w:eastAsia="Times New Roman"/>
          <w:i/>
          <w:iCs/>
          <w:color w:val="FF0000"/>
        </w:rPr>
        <w:t>2 Timothy 4:</w:t>
      </w:r>
      <w:r w:rsidR="005B7E05">
        <w:rPr>
          <w:rFonts w:eastAsia="Times New Roman"/>
          <w:i/>
          <w:iCs/>
          <w:color w:val="FF0000"/>
        </w:rPr>
        <w:t>9-22</w:t>
      </w:r>
      <w:r w:rsidRPr="000E6C05">
        <w:rPr>
          <w:rFonts w:eastAsia="Times New Roman"/>
          <w:i/>
          <w:iCs/>
          <w:color w:val="FF0000"/>
        </w:rPr>
        <w:t>…</w:t>
      </w:r>
    </w:p>
    <w:p w14:paraId="3E74EE75" w14:textId="77777777" w:rsidR="00041D27" w:rsidRDefault="00041D27" w:rsidP="00041D27">
      <w:pPr>
        <w:rPr>
          <w:rFonts w:eastAsia="Times New Roman"/>
        </w:rPr>
      </w:pPr>
      <w:r w:rsidRPr="005B7E05">
        <w:rPr>
          <w:rFonts w:eastAsia="Times New Roman"/>
          <w:b/>
          <w:bCs/>
        </w:rPr>
        <w:t>Prayer Guide</w:t>
      </w:r>
      <w:r>
        <w:rPr>
          <w:rFonts w:eastAsia="Times New Roman"/>
        </w:rPr>
        <w:t xml:space="preserve">: </w:t>
      </w:r>
    </w:p>
    <w:p w14:paraId="678D95A1" w14:textId="71108783" w:rsidR="00041D27" w:rsidRDefault="00041D27" w:rsidP="00041D27">
      <w:pPr>
        <w:rPr>
          <w:rFonts w:eastAsia="Times New Roman"/>
        </w:rPr>
      </w:pPr>
      <w:r>
        <w:rPr>
          <w:rFonts w:eastAsia="Times New Roman"/>
        </w:rPr>
        <w:t>Pray for our church that community groups and friendships would be strong</w:t>
      </w:r>
      <w:r w:rsidR="00027FFA">
        <w:rPr>
          <w:rFonts w:eastAsia="Times New Roman"/>
        </w:rPr>
        <w:t xml:space="preserve"> and</w:t>
      </w:r>
      <w:r>
        <w:rPr>
          <w:rFonts w:eastAsia="Times New Roman"/>
        </w:rPr>
        <w:t xml:space="preserve"> encourag</w:t>
      </w:r>
      <w:r w:rsidR="00027FFA">
        <w:rPr>
          <w:rFonts w:eastAsia="Times New Roman"/>
        </w:rPr>
        <w:t>e</w:t>
      </w:r>
      <w:r>
        <w:rPr>
          <w:rFonts w:eastAsia="Times New Roman"/>
        </w:rPr>
        <w:t xml:space="preserve"> faithful disciple making. Pray for hearts of people who have felt betrayed or abandoned to have their hope strengthened in the Lord.</w:t>
      </w:r>
    </w:p>
    <w:p w14:paraId="7897EB9A" w14:textId="784BB2A4" w:rsidR="00041D27" w:rsidRDefault="00041D27" w:rsidP="00041D27">
      <w:pPr>
        <w:rPr>
          <w:rFonts w:eastAsia="Times New Roman"/>
        </w:rPr>
      </w:pPr>
      <w:r>
        <w:rPr>
          <w:rFonts w:eastAsia="Times New Roman"/>
        </w:rPr>
        <w:t>Pray for our city that</w:t>
      </w:r>
      <w:r w:rsidR="00027FFA">
        <w:rPr>
          <w:rFonts w:eastAsia="Times New Roman"/>
        </w:rPr>
        <w:t>,</w:t>
      </w:r>
      <w:r>
        <w:rPr>
          <w:rFonts w:eastAsia="Times New Roman"/>
        </w:rPr>
        <w:t xml:space="preserve"> </w:t>
      </w:r>
      <w:r w:rsidR="00C3619C">
        <w:rPr>
          <w:rFonts w:eastAsia="Times New Roman"/>
        </w:rPr>
        <w:t>as we are taking the gospel together to our neighbors, co-workers, and friends</w:t>
      </w:r>
      <w:r w:rsidR="00027FFA">
        <w:rPr>
          <w:rFonts w:eastAsia="Times New Roman"/>
        </w:rPr>
        <w:t xml:space="preserve">, </w:t>
      </w:r>
      <w:r w:rsidR="00C3619C">
        <w:rPr>
          <w:rFonts w:eastAsia="Times New Roman"/>
        </w:rPr>
        <w:t>many would come to know Christ and be transformed</w:t>
      </w:r>
      <w:r w:rsidR="00413291">
        <w:rPr>
          <w:rFonts w:eastAsia="Times New Roman"/>
        </w:rPr>
        <w:t>.</w:t>
      </w:r>
      <w:r w:rsidR="00C3619C">
        <w:rPr>
          <w:rFonts w:eastAsia="Times New Roman"/>
        </w:rPr>
        <w:t xml:space="preserve"> </w:t>
      </w:r>
    </w:p>
    <w:p w14:paraId="4FF9E73C" w14:textId="3C96E073" w:rsidR="00B36A3C" w:rsidRDefault="00B36A3C" w:rsidP="00041D27">
      <w:pPr>
        <w:rPr>
          <w:rFonts w:eastAsia="Times New Roman"/>
        </w:rPr>
      </w:pPr>
      <w:r>
        <w:rPr>
          <w:rFonts w:eastAsia="Times New Roman"/>
        </w:rPr>
        <w:t xml:space="preserve">Pray for our world that missionaries serving </w:t>
      </w:r>
      <w:r w:rsidR="00413291">
        <w:rPr>
          <w:rFonts w:eastAsia="Times New Roman"/>
        </w:rPr>
        <w:t xml:space="preserve">internationally would experience meaningful community and be encouraged to endure. </w:t>
      </w:r>
    </w:p>
    <w:p w14:paraId="69BBE933" w14:textId="77777777" w:rsidR="00041D27" w:rsidRPr="00041D27" w:rsidRDefault="00041D27" w:rsidP="00041D27">
      <w:pPr>
        <w:rPr>
          <w:rFonts w:eastAsia="Times New Roman"/>
        </w:rPr>
      </w:pPr>
    </w:p>
    <w:p w14:paraId="06760779" w14:textId="32859797" w:rsidR="007B5CB2" w:rsidRDefault="001670AC" w:rsidP="007B5CB2">
      <w:r>
        <w:br/>
        <w:t xml:space="preserve">        </w:t>
      </w:r>
    </w:p>
    <w:p w14:paraId="53738554" w14:textId="11CEB8D1" w:rsidR="001670AC" w:rsidRPr="007B5CB2" w:rsidRDefault="001670AC" w:rsidP="007B5CB2">
      <w:r>
        <w:tab/>
      </w:r>
    </w:p>
    <w:sectPr w:rsidR="001670AC" w:rsidRPr="007B5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F1143"/>
    <w:multiLevelType w:val="multilevel"/>
    <w:tmpl w:val="EE782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E1C494C"/>
    <w:multiLevelType w:val="hybridMultilevel"/>
    <w:tmpl w:val="3B08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B2"/>
    <w:rsid w:val="00027FFA"/>
    <w:rsid w:val="00041D27"/>
    <w:rsid w:val="001670AC"/>
    <w:rsid w:val="002103F9"/>
    <w:rsid w:val="0021104C"/>
    <w:rsid w:val="002E7F8D"/>
    <w:rsid w:val="00413291"/>
    <w:rsid w:val="00424C71"/>
    <w:rsid w:val="005B32B7"/>
    <w:rsid w:val="005B7E05"/>
    <w:rsid w:val="005D3792"/>
    <w:rsid w:val="006D06E5"/>
    <w:rsid w:val="006E34FC"/>
    <w:rsid w:val="00781D68"/>
    <w:rsid w:val="007B5CB2"/>
    <w:rsid w:val="008F0085"/>
    <w:rsid w:val="00A1138F"/>
    <w:rsid w:val="00B36A3C"/>
    <w:rsid w:val="00C3619C"/>
    <w:rsid w:val="00CC1633"/>
    <w:rsid w:val="00F4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11DD"/>
  <w15:chartTrackingRefBased/>
  <w15:docId w15:val="{355B0604-CB19-440E-B23E-F9CBF323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CB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5C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7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2</cp:revision>
  <dcterms:created xsi:type="dcterms:W3CDTF">2021-04-27T13:23:00Z</dcterms:created>
  <dcterms:modified xsi:type="dcterms:W3CDTF">2021-04-27T13:23:00Z</dcterms:modified>
</cp:coreProperties>
</file>